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0EC58" w14:textId="4A1D3EFB" w:rsidR="0036104C" w:rsidRPr="0036104C" w:rsidRDefault="0036104C" w:rsidP="008A6C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36104C">
        <w:rPr>
          <w:rFonts w:ascii="Times New Roman" w:hAnsi="Times New Roman" w:cs="Times New Roman"/>
          <w:b/>
          <w:bCs/>
          <w:sz w:val="24"/>
          <w:szCs w:val="24"/>
        </w:rPr>
        <w:t>PRIJEDLOG</w:t>
      </w:r>
    </w:p>
    <w:p w14:paraId="61361934" w14:textId="0478D966" w:rsidR="008A6C69" w:rsidRPr="0008109C" w:rsidRDefault="008A6C6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>Na temelju članka 7. Zakona o proračunima u FBiH („Službene novine FBiH“ broj: 102/13, 9/14, 13/14, 8/15</w:t>
      </w:r>
      <w:r w:rsidR="00875651">
        <w:rPr>
          <w:rFonts w:ascii="Times New Roman" w:hAnsi="Times New Roman" w:cs="Times New Roman"/>
          <w:sz w:val="24"/>
          <w:szCs w:val="24"/>
        </w:rPr>
        <w:t xml:space="preserve">, 91/15, 102/15, 104/16, 5/18, </w:t>
      </w:r>
      <w:r w:rsidRPr="0008109C">
        <w:rPr>
          <w:rFonts w:ascii="Times New Roman" w:hAnsi="Times New Roman" w:cs="Times New Roman"/>
          <w:sz w:val="24"/>
          <w:szCs w:val="24"/>
        </w:rPr>
        <w:t>11/19</w:t>
      </w:r>
      <w:r w:rsidR="00927C42">
        <w:rPr>
          <w:rFonts w:ascii="Times New Roman" w:hAnsi="Times New Roman" w:cs="Times New Roman"/>
          <w:sz w:val="24"/>
          <w:szCs w:val="24"/>
        </w:rPr>
        <w:t>, 99/19</w:t>
      </w:r>
      <w:r w:rsidR="00443EED">
        <w:rPr>
          <w:rFonts w:ascii="Times New Roman" w:hAnsi="Times New Roman" w:cs="Times New Roman"/>
          <w:sz w:val="24"/>
          <w:szCs w:val="24"/>
        </w:rPr>
        <w:t xml:space="preserve">, </w:t>
      </w:r>
      <w:r w:rsidR="00875651">
        <w:rPr>
          <w:rFonts w:ascii="Times New Roman" w:hAnsi="Times New Roman" w:cs="Times New Roman"/>
          <w:sz w:val="24"/>
          <w:szCs w:val="24"/>
        </w:rPr>
        <w:t>25</w:t>
      </w:r>
      <w:r w:rsidR="00666741">
        <w:rPr>
          <w:rFonts w:ascii="Times New Roman" w:hAnsi="Times New Roman" w:cs="Times New Roman"/>
          <w:sz w:val="24"/>
          <w:szCs w:val="24"/>
        </w:rPr>
        <w:t>a</w:t>
      </w:r>
      <w:r w:rsidR="00875651">
        <w:rPr>
          <w:rFonts w:ascii="Times New Roman" w:hAnsi="Times New Roman" w:cs="Times New Roman"/>
          <w:sz w:val="24"/>
          <w:szCs w:val="24"/>
        </w:rPr>
        <w:t>/22</w:t>
      </w:r>
      <w:r w:rsidR="00443EED">
        <w:rPr>
          <w:rFonts w:ascii="Times New Roman" w:hAnsi="Times New Roman" w:cs="Times New Roman"/>
          <w:sz w:val="24"/>
          <w:szCs w:val="24"/>
        </w:rPr>
        <w:t xml:space="preserve"> i 7/25</w:t>
      </w:r>
      <w:r w:rsidRPr="0008109C">
        <w:rPr>
          <w:rFonts w:ascii="Times New Roman" w:hAnsi="Times New Roman" w:cs="Times New Roman"/>
          <w:sz w:val="24"/>
          <w:szCs w:val="24"/>
        </w:rPr>
        <w:t xml:space="preserve">), članka 13. Zakona o načelima lokalne samouprave u FBiH („Službene novine FBiH“, broj: 49/06 i 51/09), a </w:t>
      </w:r>
      <w:r w:rsidR="00924422">
        <w:rPr>
          <w:rFonts w:ascii="Times New Roman" w:hAnsi="Times New Roman" w:cs="Times New Roman"/>
          <w:sz w:val="24"/>
          <w:szCs w:val="24"/>
        </w:rPr>
        <w:t xml:space="preserve">u </w:t>
      </w:r>
      <w:r w:rsidRPr="0008109C">
        <w:rPr>
          <w:rFonts w:ascii="Times New Roman" w:hAnsi="Times New Roman" w:cs="Times New Roman"/>
          <w:sz w:val="24"/>
          <w:szCs w:val="24"/>
        </w:rPr>
        <w:t>skladu</w:t>
      </w:r>
      <w:r w:rsidR="00A575B9">
        <w:rPr>
          <w:rFonts w:ascii="Times New Roman" w:hAnsi="Times New Roman" w:cs="Times New Roman"/>
          <w:sz w:val="24"/>
          <w:szCs w:val="24"/>
        </w:rPr>
        <w:t xml:space="preserve"> s</w:t>
      </w:r>
      <w:r w:rsidR="0036104C">
        <w:rPr>
          <w:rFonts w:ascii="Times New Roman" w:hAnsi="Times New Roman" w:cs="Times New Roman"/>
          <w:sz w:val="24"/>
          <w:szCs w:val="24"/>
        </w:rPr>
        <w:t>a</w:t>
      </w:r>
      <w:r w:rsidRPr="0008109C">
        <w:rPr>
          <w:rFonts w:ascii="Times New Roman" w:hAnsi="Times New Roman" w:cs="Times New Roman"/>
          <w:sz w:val="24"/>
          <w:szCs w:val="24"/>
        </w:rPr>
        <w:t xml:space="preserve"> člankom 19. Statuta </w:t>
      </w:r>
      <w:r w:rsidR="0036104C">
        <w:rPr>
          <w:rFonts w:ascii="Times New Roman" w:hAnsi="Times New Roman" w:cs="Times New Roman"/>
          <w:sz w:val="24"/>
          <w:szCs w:val="24"/>
        </w:rPr>
        <w:t>O</w:t>
      </w:r>
      <w:r w:rsidRPr="0008109C">
        <w:rPr>
          <w:rFonts w:ascii="Times New Roman" w:hAnsi="Times New Roman" w:cs="Times New Roman"/>
          <w:sz w:val="24"/>
          <w:szCs w:val="24"/>
        </w:rPr>
        <w:t>pćine Prozor-Rama-pročišćeni tekst („Službeni glasnik Općine Prozor-Rama“</w:t>
      </w:r>
      <w:r w:rsidR="00AC5653">
        <w:rPr>
          <w:rFonts w:ascii="Times New Roman" w:hAnsi="Times New Roman" w:cs="Times New Roman"/>
          <w:sz w:val="24"/>
          <w:szCs w:val="24"/>
        </w:rPr>
        <w:t>, broj:</w:t>
      </w:r>
      <w:r w:rsidRPr="0008109C">
        <w:rPr>
          <w:rFonts w:ascii="Times New Roman" w:hAnsi="Times New Roman" w:cs="Times New Roman"/>
          <w:sz w:val="24"/>
          <w:szCs w:val="24"/>
        </w:rPr>
        <w:t xml:space="preserve"> 3/01)</w:t>
      </w:r>
      <w:r w:rsidR="00010D99">
        <w:rPr>
          <w:rFonts w:ascii="Times New Roman" w:hAnsi="Times New Roman" w:cs="Times New Roman"/>
          <w:sz w:val="24"/>
          <w:szCs w:val="24"/>
        </w:rPr>
        <w:t>,</w:t>
      </w:r>
      <w:r w:rsidRPr="0008109C">
        <w:rPr>
          <w:rFonts w:ascii="Times New Roman" w:hAnsi="Times New Roman" w:cs="Times New Roman"/>
          <w:sz w:val="24"/>
          <w:szCs w:val="24"/>
        </w:rPr>
        <w:t xml:space="preserve"> Općinsko vijeće n</w:t>
      </w:r>
      <w:r w:rsidR="00924422">
        <w:rPr>
          <w:rFonts w:ascii="Times New Roman" w:hAnsi="Times New Roman" w:cs="Times New Roman"/>
          <w:sz w:val="24"/>
          <w:szCs w:val="24"/>
        </w:rPr>
        <w:t>a sjednici  o</w:t>
      </w:r>
      <w:r w:rsidR="006367B5">
        <w:rPr>
          <w:rFonts w:ascii="Times New Roman" w:hAnsi="Times New Roman" w:cs="Times New Roman"/>
          <w:sz w:val="24"/>
          <w:szCs w:val="24"/>
        </w:rPr>
        <w:t>držanoj</w:t>
      </w:r>
      <w:r w:rsidR="0036104C">
        <w:rPr>
          <w:rFonts w:ascii="Times New Roman" w:hAnsi="Times New Roman" w:cs="Times New Roman"/>
          <w:sz w:val="24"/>
          <w:szCs w:val="24"/>
        </w:rPr>
        <w:t xml:space="preserve">, </w:t>
      </w:r>
      <w:r w:rsidR="006367B5">
        <w:rPr>
          <w:rFonts w:ascii="Times New Roman" w:hAnsi="Times New Roman" w:cs="Times New Roman"/>
          <w:sz w:val="24"/>
          <w:szCs w:val="24"/>
        </w:rPr>
        <w:t>dana</w:t>
      </w:r>
      <w:r w:rsidR="0036104C">
        <w:rPr>
          <w:rFonts w:ascii="Times New Roman" w:hAnsi="Times New Roman" w:cs="Times New Roman"/>
          <w:sz w:val="24"/>
          <w:szCs w:val="24"/>
        </w:rPr>
        <w:t>,</w:t>
      </w:r>
      <w:r w:rsidR="006367B5">
        <w:rPr>
          <w:rFonts w:ascii="Times New Roman" w:hAnsi="Times New Roman" w:cs="Times New Roman"/>
          <w:sz w:val="24"/>
          <w:szCs w:val="24"/>
        </w:rPr>
        <w:t xml:space="preserve"> </w:t>
      </w:r>
      <w:r w:rsidR="0036104C">
        <w:rPr>
          <w:rFonts w:ascii="Times New Roman" w:hAnsi="Times New Roman" w:cs="Times New Roman"/>
          <w:sz w:val="24"/>
          <w:szCs w:val="24"/>
        </w:rPr>
        <w:t>___</w:t>
      </w:r>
      <w:r w:rsidR="00443EED">
        <w:rPr>
          <w:rFonts w:ascii="Times New Roman" w:hAnsi="Times New Roman" w:cs="Times New Roman"/>
          <w:sz w:val="24"/>
          <w:szCs w:val="24"/>
        </w:rPr>
        <w:t xml:space="preserve"> </w:t>
      </w:r>
      <w:r w:rsidR="00735B20">
        <w:rPr>
          <w:rFonts w:ascii="Times New Roman" w:hAnsi="Times New Roman" w:cs="Times New Roman"/>
          <w:sz w:val="24"/>
          <w:szCs w:val="24"/>
        </w:rPr>
        <w:t>.12</w:t>
      </w:r>
      <w:r w:rsidRPr="0008109C">
        <w:rPr>
          <w:rFonts w:ascii="Times New Roman" w:hAnsi="Times New Roman" w:cs="Times New Roman"/>
          <w:sz w:val="24"/>
          <w:szCs w:val="24"/>
        </w:rPr>
        <w:t>.202</w:t>
      </w:r>
      <w:r w:rsidR="00443EED">
        <w:rPr>
          <w:rFonts w:ascii="Times New Roman" w:hAnsi="Times New Roman" w:cs="Times New Roman"/>
          <w:sz w:val="24"/>
          <w:szCs w:val="24"/>
        </w:rPr>
        <w:t>5</w:t>
      </w:r>
      <w:r w:rsidRPr="0008109C">
        <w:rPr>
          <w:rFonts w:ascii="Times New Roman" w:hAnsi="Times New Roman" w:cs="Times New Roman"/>
          <w:sz w:val="24"/>
          <w:szCs w:val="24"/>
        </w:rPr>
        <w:t xml:space="preserve">. godine  d o n o s i </w:t>
      </w:r>
    </w:p>
    <w:p w14:paraId="7371B90D" w14:textId="77777777" w:rsidR="008A6C69" w:rsidRPr="00D95335" w:rsidRDefault="008A6C69" w:rsidP="008A6C6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D52DC4" w14:textId="77777777" w:rsidR="008A6C69" w:rsidRPr="00D95335" w:rsidRDefault="008A6C69" w:rsidP="008A6C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335">
        <w:rPr>
          <w:rFonts w:ascii="Times New Roman" w:hAnsi="Times New Roman" w:cs="Times New Roman"/>
          <w:b/>
          <w:sz w:val="28"/>
          <w:szCs w:val="28"/>
        </w:rPr>
        <w:t>O D L U K U</w:t>
      </w:r>
    </w:p>
    <w:p w14:paraId="4949B6C2" w14:textId="38447815" w:rsidR="008A6C69" w:rsidRPr="00D95335" w:rsidRDefault="008A6C69" w:rsidP="008A6C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335">
        <w:rPr>
          <w:rFonts w:ascii="Times New Roman" w:hAnsi="Times New Roman" w:cs="Times New Roman"/>
          <w:b/>
          <w:sz w:val="28"/>
          <w:szCs w:val="28"/>
        </w:rPr>
        <w:t xml:space="preserve">o izvršavanju Proračuna Općine </w:t>
      </w:r>
      <w:r w:rsidR="00666741">
        <w:rPr>
          <w:rFonts w:ascii="Times New Roman" w:hAnsi="Times New Roman" w:cs="Times New Roman"/>
          <w:b/>
          <w:sz w:val="28"/>
          <w:szCs w:val="28"/>
        </w:rPr>
        <w:t>Prozor-Rama za 202</w:t>
      </w:r>
      <w:r w:rsidR="00443EED">
        <w:rPr>
          <w:rFonts w:ascii="Times New Roman" w:hAnsi="Times New Roman" w:cs="Times New Roman"/>
          <w:b/>
          <w:sz w:val="28"/>
          <w:szCs w:val="28"/>
        </w:rPr>
        <w:t>6</w:t>
      </w:r>
      <w:r w:rsidRPr="00D9533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335">
        <w:rPr>
          <w:rFonts w:ascii="Times New Roman" w:hAnsi="Times New Roman" w:cs="Times New Roman"/>
          <w:b/>
          <w:sz w:val="28"/>
          <w:szCs w:val="28"/>
        </w:rPr>
        <w:t>godinu</w:t>
      </w:r>
    </w:p>
    <w:p w14:paraId="2BF50260" w14:textId="77777777" w:rsidR="008A6C69" w:rsidRPr="0008109C" w:rsidRDefault="008A6C69" w:rsidP="008A6C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68E4CE" w14:textId="77777777" w:rsidR="008A6C69" w:rsidRPr="0008109C" w:rsidRDefault="008A6C69" w:rsidP="008A6C6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09C">
        <w:rPr>
          <w:rFonts w:ascii="Times New Roman" w:hAnsi="Times New Roman" w:cs="Times New Roman"/>
          <w:b/>
          <w:sz w:val="24"/>
          <w:szCs w:val="24"/>
        </w:rPr>
        <w:t xml:space="preserve">OPĆE ODREDBE </w:t>
      </w:r>
    </w:p>
    <w:p w14:paraId="601E9B0F" w14:textId="77777777" w:rsidR="008A6C69" w:rsidRPr="009E6EC4" w:rsidRDefault="008A6C69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12F81C4" w14:textId="77777777" w:rsidR="003B4191" w:rsidRDefault="003B4191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(Predmet)</w:t>
      </w:r>
    </w:p>
    <w:p w14:paraId="66920495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C6B3CE" w14:textId="0EB5EFB7" w:rsidR="008A6C69" w:rsidRPr="0008109C" w:rsidRDefault="008A6C6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>Ovom Odlukom određuje se struktura prihoda i primitaka, rashoda i izdataka proračuna Općine Prozor-Rama</w:t>
      </w:r>
      <w:r w:rsidR="009A5E0A">
        <w:rPr>
          <w:rFonts w:ascii="Times New Roman" w:hAnsi="Times New Roman" w:cs="Times New Roman"/>
          <w:sz w:val="24"/>
          <w:szCs w:val="24"/>
        </w:rPr>
        <w:t xml:space="preserve"> (u daljnjem tekstu Proračun</w:t>
      </w:r>
      <w:r w:rsidRPr="0008109C">
        <w:rPr>
          <w:rFonts w:ascii="Times New Roman" w:hAnsi="Times New Roman" w:cs="Times New Roman"/>
          <w:sz w:val="24"/>
          <w:szCs w:val="24"/>
        </w:rPr>
        <w:t>)</w:t>
      </w:r>
      <w:r w:rsidR="00666741">
        <w:rPr>
          <w:rFonts w:ascii="Times New Roman" w:hAnsi="Times New Roman" w:cs="Times New Roman"/>
          <w:sz w:val="24"/>
          <w:szCs w:val="24"/>
        </w:rPr>
        <w:t xml:space="preserve"> za 202</w:t>
      </w:r>
      <w:r w:rsidR="00443EED">
        <w:rPr>
          <w:rFonts w:ascii="Times New Roman" w:hAnsi="Times New Roman" w:cs="Times New Roman"/>
          <w:sz w:val="24"/>
          <w:szCs w:val="24"/>
        </w:rPr>
        <w:t>6</w:t>
      </w:r>
      <w:r w:rsidRPr="0008109C">
        <w:rPr>
          <w:rFonts w:ascii="Times New Roman" w:hAnsi="Times New Roman" w:cs="Times New Roman"/>
          <w:sz w:val="24"/>
          <w:szCs w:val="24"/>
        </w:rPr>
        <w:t>. god</w:t>
      </w:r>
      <w:r w:rsidR="009A5E0A">
        <w:rPr>
          <w:rFonts w:ascii="Times New Roman" w:hAnsi="Times New Roman" w:cs="Times New Roman"/>
          <w:sz w:val="24"/>
          <w:szCs w:val="24"/>
        </w:rPr>
        <w:t>inu, način izvršavanja</w:t>
      </w:r>
      <w:r w:rsidRPr="0008109C">
        <w:rPr>
          <w:rFonts w:ascii="Times New Roman" w:hAnsi="Times New Roman" w:cs="Times New Roman"/>
          <w:sz w:val="24"/>
          <w:szCs w:val="24"/>
        </w:rPr>
        <w:t xml:space="preserve">, prioriteti plaćanja, opseg zaduživanja i </w:t>
      </w:r>
      <w:r w:rsidR="009A5E0A">
        <w:rPr>
          <w:rFonts w:ascii="Times New Roman" w:hAnsi="Times New Roman" w:cs="Times New Roman"/>
          <w:sz w:val="24"/>
          <w:szCs w:val="24"/>
        </w:rPr>
        <w:t xml:space="preserve">garancije, upravljanje javnim dugom, prava i </w:t>
      </w:r>
      <w:r w:rsidRPr="0008109C">
        <w:rPr>
          <w:rFonts w:ascii="Times New Roman" w:hAnsi="Times New Roman" w:cs="Times New Roman"/>
          <w:sz w:val="24"/>
          <w:szCs w:val="24"/>
        </w:rPr>
        <w:t>obveze korisnika proračunskih sredstava, ovlaštenja Općinskog načelnika, općinskih službi</w:t>
      </w:r>
      <w:r w:rsidR="009A5E0A">
        <w:rPr>
          <w:rFonts w:ascii="Times New Roman" w:hAnsi="Times New Roman" w:cs="Times New Roman"/>
          <w:sz w:val="24"/>
          <w:szCs w:val="24"/>
        </w:rPr>
        <w:t xml:space="preserve"> za upravu</w:t>
      </w:r>
      <w:r w:rsidR="00A575B9">
        <w:rPr>
          <w:rFonts w:ascii="Times New Roman" w:hAnsi="Times New Roman" w:cs="Times New Roman"/>
          <w:sz w:val="24"/>
          <w:szCs w:val="24"/>
        </w:rPr>
        <w:t xml:space="preserve"> i drugih službi</w:t>
      </w:r>
      <w:r w:rsidRPr="0008109C">
        <w:rPr>
          <w:rFonts w:ascii="Times New Roman" w:hAnsi="Times New Roman" w:cs="Times New Roman"/>
          <w:sz w:val="24"/>
          <w:szCs w:val="24"/>
        </w:rPr>
        <w:t>, kao i druga pitanja vezana za izvršavanje proračuna za tekuću godinu. U postupku izvršavanja proračuna Općine, nositelj i korisnici pr</w:t>
      </w:r>
      <w:r w:rsidR="00A575B9">
        <w:rPr>
          <w:rFonts w:ascii="Times New Roman" w:hAnsi="Times New Roman" w:cs="Times New Roman"/>
          <w:sz w:val="24"/>
          <w:szCs w:val="24"/>
        </w:rPr>
        <w:t>oračunskih sredstava imaju prava</w:t>
      </w:r>
      <w:r w:rsidRPr="0008109C">
        <w:rPr>
          <w:rFonts w:ascii="Times New Roman" w:hAnsi="Times New Roman" w:cs="Times New Roman"/>
          <w:sz w:val="24"/>
          <w:szCs w:val="24"/>
        </w:rPr>
        <w:t xml:space="preserve"> i obveze utvrđene ovom Odlukom. </w:t>
      </w:r>
    </w:p>
    <w:p w14:paraId="03EC99FD" w14:textId="77777777" w:rsidR="008A6C69" w:rsidRPr="0008109C" w:rsidRDefault="008A6C69" w:rsidP="008A6C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DC4293" w14:textId="77777777" w:rsidR="008A6C69" w:rsidRPr="0008109C" w:rsidRDefault="008A6C69" w:rsidP="008A6C6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09C">
        <w:rPr>
          <w:rFonts w:ascii="Times New Roman" w:hAnsi="Times New Roman" w:cs="Times New Roman"/>
          <w:b/>
          <w:sz w:val="24"/>
          <w:szCs w:val="24"/>
        </w:rPr>
        <w:t>STRUKTURA PRIHODA I PRIMITAKA, TE RASHODA I IZDATAKA</w:t>
      </w:r>
    </w:p>
    <w:p w14:paraId="6AF2B5B3" w14:textId="77777777" w:rsidR="003B4191" w:rsidRPr="009E6EC4" w:rsidRDefault="008A6C69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C318BFC" w14:textId="77777777" w:rsidR="003B4191" w:rsidRDefault="009A71BB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(Definicija Proračuna)</w:t>
      </w:r>
    </w:p>
    <w:p w14:paraId="13D43B69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F7DE2C" w14:textId="77777777" w:rsidR="009A5E0A" w:rsidRDefault="008A6C6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>Proračun je</w:t>
      </w:r>
      <w:r w:rsidR="006367B5">
        <w:rPr>
          <w:rFonts w:ascii="Times New Roman" w:hAnsi="Times New Roman" w:cs="Times New Roman"/>
          <w:sz w:val="24"/>
          <w:szCs w:val="24"/>
        </w:rPr>
        <w:t xml:space="preserve"> akt kojim se planiraju prihodi i primici, te rashodi i izdaci Općine Prozor-Rama</w:t>
      </w:r>
      <w:r w:rsidRPr="0008109C">
        <w:rPr>
          <w:rFonts w:ascii="Times New Roman" w:hAnsi="Times New Roman" w:cs="Times New Roman"/>
          <w:sz w:val="24"/>
          <w:szCs w:val="24"/>
        </w:rPr>
        <w:t xml:space="preserve"> koji donosi Općinsko Vijeće. </w:t>
      </w:r>
    </w:p>
    <w:p w14:paraId="73130C35" w14:textId="7CB47880" w:rsidR="003B4191" w:rsidRDefault="008A6C6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>Proračun se odnosi na fis</w:t>
      </w:r>
      <w:r w:rsidR="00666741">
        <w:rPr>
          <w:rFonts w:ascii="Times New Roman" w:hAnsi="Times New Roman" w:cs="Times New Roman"/>
          <w:sz w:val="24"/>
          <w:szCs w:val="24"/>
        </w:rPr>
        <w:t>kalnu 202</w:t>
      </w:r>
      <w:r w:rsidR="00443EED">
        <w:rPr>
          <w:rFonts w:ascii="Times New Roman" w:hAnsi="Times New Roman" w:cs="Times New Roman"/>
          <w:sz w:val="24"/>
          <w:szCs w:val="24"/>
        </w:rPr>
        <w:t>6</w:t>
      </w:r>
      <w:r w:rsidRPr="0008109C">
        <w:rPr>
          <w:rFonts w:ascii="Times New Roman" w:hAnsi="Times New Roman" w:cs="Times New Roman"/>
          <w:sz w:val="24"/>
          <w:szCs w:val="24"/>
        </w:rPr>
        <w:t>. godinu, koja počinje 1. siječn</w:t>
      </w:r>
      <w:r w:rsidR="00875651">
        <w:rPr>
          <w:rFonts w:ascii="Times New Roman" w:hAnsi="Times New Roman" w:cs="Times New Roman"/>
          <w:sz w:val="24"/>
          <w:szCs w:val="24"/>
        </w:rPr>
        <w:t>ja, a</w:t>
      </w:r>
      <w:r w:rsidR="00666741">
        <w:rPr>
          <w:rFonts w:ascii="Times New Roman" w:hAnsi="Times New Roman" w:cs="Times New Roman"/>
          <w:sz w:val="24"/>
          <w:szCs w:val="24"/>
        </w:rPr>
        <w:t xml:space="preserve"> završava 31. prosinca 202</w:t>
      </w:r>
      <w:r w:rsidR="00443EED">
        <w:rPr>
          <w:rFonts w:ascii="Times New Roman" w:hAnsi="Times New Roman" w:cs="Times New Roman"/>
          <w:sz w:val="24"/>
          <w:szCs w:val="24"/>
        </w:rPr>
        <w:t>6</w:t>
      </w:r>
      <w:r w:rsidRPr="0008109C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3CC83F5F" w14:textId="7021A9C6" w:rsidR="008A6C69" w:rsidRPr="0008109C" w:rsidRDefault="008A6C6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>Općina ostvaruje prihode sukladno Zakonu o pripadnosti</w:t>
      </w:r>
      <w:r w:rsidR="009A5E0A">
        <w:rPr>
          <w:rFonts w:ascii="Times New Roman" w:hAnsi="Times New Roman" w:cs="Times New Roman"/>
          <w:sz w:val="24"/>
          <w:szCs w:val="24"/>
        </w:rPr>
        <w:t xml:space="preserve"> javnih prihoda u FBiH</w:t>
      </w:r>
      <w:r w:rsidR="00443EED">
        <w:rPr>
          <w:rFonts w:ascii="Times New Roman" w:hAnsi="Times New Roman" w:cs="Times New Roman"/>
          <w:sz w:val="24"/>
          <w:szCs w:val="24"/>
        </w:rPr>
        <w:t xml:space="preserve"> </w:t>
      </w:r>
      <w:r w:rsidRPr="0008109C">
        <w:rPr>
          <w:rFonts w:ascii="Times New Roman" w:hAnsi="Times New Roman" w:cs="Times New Roman"/>
          <w:sz w:val="24"/>
          <w:szCs w:val="24"/>
        </w:rPr>
        <w:t>(„Službene novine FBiH“</w:t>
      </w:r>
      <w:r w:rsidR="001F5751">
        <w:rPr>
          <w:rFonts w:ascii="Times New Roman" w:hAnsi="Times New Roman" w:cs="Times New Roman"/>
          <w:sz w:val="24"/>
          <w:szCs w:val="24"/>
        </w:rPr>
        <w:t>,</w:t>
      </w:r>
      <w:r w:rsidRPr="0008109C">
        <w:rPr>
          <w:rFonts w:ascii="Times New Roman" w:hAnsi="Times New Roman" w:cs="Times New Roman"/>
          <w:sz w:val="24"/>
          <w:szCs w:val="24"/>
        </w:rPr>
        <w:t xml:space="preserve"> broj</w:t>
      </w:r>
      <w:r w:rsidR="001F5751">
        <w:rPr>
          <w:rFonts w:ascii="Times New Roman" w:hAnsi="Times New Roman" w:cs="Times New Roman"/>
          <w:sz w:val="24"/>
          <w:szCs w:val="24"/>
        </w:rPr>
        <w:t>:</w:t>
      </w:r>
      <w:r w:rsidRPr="0008109C">
        <w:rPr>
          <w:rFonts w:ascii="Times New Roman" w:hAnsi="Times New Roman" w:cs="Times New Roman"/>
          <w:sz w:val="24"/>
          <w:szCs w:val="24"/>
        </w:rPr>
        <w:t xml:space="preserve"> 22/06</w:t>
      </w:r>
      <w:r w:rsidR="00C03CFF">
        <w:rPr>
          <w:rFonts w:ascii="Times New Roman" w:hAnsi="Times New Roman" w:cs="Times New Roman"/>
          <w:sz w:val="24"/>
          <w:szCs w:val="24"/>
        </w:rPr>
        <w:t xml:space="preserve">, 43/08, </w:t>
      </w:r>
      <w:r w:rsidR="009A5E0A">
        <w:rPr>
          <w:rFonts w:ascii="Times New Roman" w:hAnsi="Times New Roman" w:cs="Times New Roman"/>
          <w:sz w:val="24"/>
          <w:szCs w:val="24"/>
        </w:rPr>
        <w:t>22/09</w:t>
      </w:r>
      <w:r w:rsidR="00FD5721">
        <w:rPr>
          <w:rFonts w:ascii="Times New Roman" w:hAnsi="Times New Roman" w:cs="Times New Roman"/>
          <w:sz w:val="24"/>
          <w:szCs w:val="24"/>
        </w:rPr>
        <w:t>, 35/14,</w:t>
      </w:r>
      <w:r w:rsidR="00C03CFF">
        <w:rPr>
          <w:rFonts w:ascii="Times New Roman" w:hAnsi="Times New Roman" w:cs="Times New Roman"/>
          <w:sz w:val="24"/>
          <w:szCs w:val="24"/>
        </w:rPr>
        <w:t xml:space="preserve"> 94/15</w:t>
      </w:r>
      <w:r w:rsidR="00FD5721">
        <w:rPr>
          <w:rFonts w:ascii="Times New Roman" w:hAnsi="Times New Roman" w:cs="Times New Roman"/>
          <w:sz w:val="24"/>
          <w:szCs w:val="24"/>
        </w:rPr>
        <w:t xml:space="preserve"> i 17/22</w:t>
      </w:r>
      <w:r w:rsidR="009A5E0A">
        <w:rPr>
          <w:rFonts w:ascii="Times New Roman" w:hAnsi="Times New Roman" w:cs="Times New Roman"/>
          <w:sz w:val="24"/>
          <w:szCs w:val="24"/>
        </w:rPr>
        <w:t>), na temelju</w:t>
      </w:r>
      <w:r w:rsidRPr="0008109C">
        <w:rPr>
          <w:rFonts w:ascii="Times New Roman" w:hAnsi="Times New Roman" w:cs="Times New Roman"/>
          <w:sz w:val="24"/>
          <w:szCs w:val="24"/>
        </w:rPr>
        <w:t xml:space="preserve"> neizravnih poreza (PDV-a), transfera od viših razina vlasti iz zemlje i inozemstva, iz kapitalnih primitaka kao i iz izvora utvrđenih posebnim odlukama.</w:t>
      </w:r>
    </w:p>
    <w:p w14:paraId="6933EB90" w14:textId="77777777" w:rsidR="008A6C69" w:rsidRPr="0008109C" w:rsidRDefault="008A6C6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>Na temelju ostvarenih prihoda, transfera i kapitalnih primitaka utvrđuju se tekući rashodi i kapitalni izdaci.</w:t>
      </w:r>
    </w:p>
    <w:p w14:paraId="07E0DB2B" w14:textId="77777777" w:rsidR="0035575B" w:rsidRDefault="0035575B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44AAA8" w14:textId="77777777" w:rsidR="008A6C69" w:rsidRPr="009E6EC4" w:rsidRDefault="008A6C69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5D53C50C" w14:textId="77777777" w:rsidR="003B4191" w:rsidRDefault="003B4191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(Struktura Proračuna)</w:t>
      </w:r>
    </w:p>
    <w:p w14:paraId="71BB4B47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3CE8A" w14:textId="77777777" w:rsidR="008A6C69" w:rsidRPr="0008109C" w:rsidRDefault="008A6C6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>Proračun Općine se sastoji od općeg i posebnog dijela i kapit</w:t>
      </w:r>
      <w:r w:rsidR="009A71BB">
        <w:rPr>
          <w:rFonts w:ascii="Times New Roman" w:hAnsi="Times New Roman" w:cs="Times New Roman"/>
          <w:sz w:val="24"/>
          <w:szCs w:val="24"/>
        </w:rPr>
        <w:t>alnog proračuna.</w:t>
      </w:r>
    </w:p>
    <w:p w14:paraId="795765C3" w14:textId="77777777" w:rsidR="008A6C69" w:rsidRPr="0008109C" w:rsidRDefault="008A6C6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>Opći dio proračuna</w:t>
      </w:r>
      <w:r w:rsidR="00A575B9">
        <w:rPr>
          <w:rFonts w:ascii="Times New Roman" w:hAnsi="Times New Roman" w:cs="Times New Roman"/>
          <w:sz w:val="24"/>
          <w:szCs w:val="24"/>
        </w:rPr>
        <w:t xml:space="preserve"> se sastoji od</w:t>
      </w:r>
      <w:r w:rsidRPr="0008109C">
        <w:rPr>
          <w:rFonts w:ascii="Times New Roman" w:hAnsi="Times New Roman" w:cs="Times New Roman"/>
          <w:sz w:val="24"/>
          <w:szCs w:val="24"/>
        </w:rPr>
        <w:t xml:space="preserve"> prihoda</w:t>
      </w:r>
      <w:r w:rsidR="00A575B9">
        <w:rPr>
          <w:rFonts w:ascii="Times New Roman" w:hAnsi="Times New Roman" w:cs="Times New Roman"/>
          <w:sz w:val="24"/>
          <w:szCs w:val="24"/>
        </w:rPr>
        <w:t xml:space="preserve"> i primitaka,</w:t>
      </w:r>
      <w:r w:rsidRPr="0008109C">
        <w:rPr>
          <w:rFonts w:ascii="Times New Roman" w:hAnsi="Times New Roman" w:cs="Times New Roman"/>
          <w:sz w:val="24"/>
          <w:szCs w:val="24"/>
        </w:rPr>
        <w:t xml:space="preserve"> i rashoda </w:t>
      </w:r>
      <w:r w:rsidR="003B4191">
        <w:rPr>
          <w:rFonts w:ascii="Times New Roman" w:hAnsi="Times New Roman" w:cs="Times New Roman"/>
          <w:sz w:val="24"/>
          <w:szCs w:val="24"/>
        </w:rPr>
        <w:t>i izdataka</w:t>
      </w:r>
      <w:r w:rsidRPr="000810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E7DDAE" w14:textId="77777777" w:rsidR="00EF5D49" w:rsidRDefault="008A6C6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>Poseban dio Proračun</w:t>
      </w:r>
      <w:r w:rsidR="00EF5D49">
        <w:rPr>
          <w:rFonts w:ascii="Times New Roman" w:hAnsi="Times New Roman" w:cs="Times New Roman"/>
          <w:sz w:val="24"/>
          <w:szCs w:val="24"/>
        </w:rPr>
        <w:t>a</w:t>
      </w:r>
      <w:r w:rsidRPr="0008109C">
        <w:rPr>
          <w:rFonts w:ascii="Times New Roman" w:hAnsi="Times New Roman" w:cs="Times New Roman"/>
          <w:sz w:val="24"/>
          <w:szCs w:val="24"/>
        </w:rPr>
        <w:t xml:space="preserve"> sastoji se od plana rashoda i izdataka proračunskih korisnika raspoređenih </w:t>
      </w:r>
      <w:r w:rsidR="003B4191">
        <w:rPr>
          <w:rFonts w:ascii="Times New Roman" w:hAnsi="Times New Roman" w:cs="Times New Roman"/>
          <w:sz w:val="24"/>
          <w:szCs w:val="24"/>
        </w:rPr>
        <w:t xml:space="preserve">po vrstama u tekuće i kapitalne izdatke </w:t>
      </w:r>
      <w:r w:rsidRPr="0008109C">
        <w:rPr>
          <w:rFonts w:ascii="Times New Roman" w:hAnsi="Times New Roman" w:cs="Times New Roman"/>
          <w:sz w:val="24"/>
          <w:szCs w:val="24"/>
        </w:rPr>
        <w:t xml:space="preserve">za tekuću proračunsku godinu. </w:t>
      </w:r>
    </w:p>
    <w:p w14:paraId="62302F28" w14:textId="77777777" w:rsidR="00EF5D49" w:rsidRDefault="008A6C6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lastRenderedPageBreak/>
        <w:t xml:space="preserve">U </w:t>
      </w:r>
      <w:r w:rsidR="00A575B9">
        <w:rPr>
          <w:rFonts w:ascii="Times New Roman" w:hAnsi="Times New Roman" w:cs="Times New Roman"/>
          <w:sz w:val="24"/>
          <w:szCs w:val="24"/>
        </w:rPr>
        <w:t>prihodima i primicima</w:t>
      </w:r>
      <w:r w:rsidRPr="0008109C">
        <w:rPr>
          <w:rFonts w:ascii="Times New Roman" w:hAnsi="Times New Roman" w:cs="Times New Roman"/>
          <w:sz w:val="24"/>
          <w:szCs w:val="24"/>
        </w:rPr>
        <w:t xml:space="preserve"> i </w:t>
      </w:r>
      <w:r w:rsidR="00A575B9">
        <w:rPr>
          <w:rFonts w:ascii="Times New Roman" w:hAnsi="Times New Roman" w:cs="Times New Roman"/>
          <w:sz w:val="24"/>
          <w:szCs w:val="24"/>
        </w:rPr>
        <w:t>rashodima i izdacima</w:t>
      </w:r>
      <w:r w:rsidR="003B4191">
        <w:rPr>
          <w:rFonts w:ascii="Times New Roman" w:hAnsi="Times New Roman" w:cs="Times New Roman"/>
          <w:sz w:val="24"/>
          <w:szCs w:val="24"/>
        </w:rPr>
        <w:t xml:space="preserve"> </w:t>
      </w:r>
      <w:r w:rsidRPr="0008109C">
        <w:rPr>
          <w:rFonts w:ascii="Times New Roman" w:hAnsi="Times New Roman" w:cs="Times New Roman"/>
          <w:sz w:val="24"/>
          <w:szCs w:val="24"/>
        </w:rPr>
        <w:t>iskazuju se porezni i neporezni prihodi i drugi prihodi i primitci te</w:t>
      </w:r>
      <w:r w:rsidR="003B4191">
        <w:rPr>
          <w:rFonts w:ascii="Times New Roman" w:hAnsi="Times New Roman" w:cs="Times New Roman"/>
          <w:sz w:val="24"/>
          <w:szCs w:val="24"/>
        </w:rPr>
        <w:t xml:space="preserve"> rashodi i</w:t>
      </w:r>
      <w:r w:rsidRPr="0008109C">
        <w:rPr>
          <w:rFonts w:ascii="Times New Roman" w:hAnsi="Times New Roman" w:cs="Times New Roman"/>
          <w:sz w:val="24"/>
          <w:szCs w:val="24"/>
        </w:rPr>
        <w:t xml:space="preserve"> izdaci utvrđeni za financiranje javnih izdataka na razini lokalne samouprave na temelju zakonskih i drugih propisa. </w:t>
      </w:r>
    </w:p>
    <w:p w14:paraId="6D8DEE4A" w14:textId="77777777" w:rsidR="008A6C69" w:rsidRDefault="00426FE6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Kapitalni proračun čine izdvajanja za kapitalne investicije.</w:t>
      </w:r>
    </w:p>
    <w:p w14:paraId="78FB8823" w14:textId="77777777" w:rsidR="00EF5D49" w:rsidRDefault="00EF5D4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Suficit ostvaren u prošlom razdoblju rasporedit će se na povećanje likvidnosti Proračuna tekuće godine.</w:t>
      </w:r>
    </w:p>
    <w:p w14:paraId="64A29F46" w14:textId="77777777" w:rsidR="00EF5D49" w:rsidRDefault="00EF5D4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Deficit ostvaren u prošlom razdoblju podmirivat će se iz viška prihoda tekuće godine.</w:t>
      </w:r>
    </w:p>
    <w:p w14:paraId="4DC5244F" w14:textId="77777777" w:rsidR="0035575B" w:rsidRDefault="0035575B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EC969" w14:textId="77777777" w:rsidR="008A6C69" w:rsidRPr="009E6EC4" w:rsidRDefault="009A71BB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Članak 4</w:t>
      </w:r>
      <w:r w:rsidR="008A6C69"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15518B67" w14:textId="77777777" w:rsidR="009A71BB" w:rsidRDefault="009A71BB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(Uplata i evidentiranje javnih prihoda)</w:t>
      </w:r>
    </w:p>
    <w:p w14:paraId="745DA21E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213F7A" w14:textId="47C09461" w:rsidR="008A6C69" w:rsidRDefault="00FC091B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Svi javni prihodi i primici </w:t>
      </w:r>
      <w:r w:rsidR="00443EE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roračuna uplaćuju se na depozitni račun Općine Prozor-Rama.</w:t>
      </w:r>
    </w:p>
    <w:p w14:paraId="618CF86B" w14:textId="4A3EB44B" w:rsidR="009A71BB" w:rsidRPr="009A71BB" w:rsidRDefault="009A71BB" w:rsidP="009A71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Transakcije svih prihoda i izdataka i poslovne aktivnosti iz proračuna evidentiraju se u Glavnoj</w:t>
      </w:r>
      <w:r w:rsidR="00AC5653">
        <w:rPr>
          <w:rFonts w:ascii="Times New Roman" w:hAnsi="Times New Roman" w:cs="Times New Roman"/>
          <w:sz w:val="24"/>
          <w:szCs w:val="24"/>
        </w:rPr>
        <w:t xml:space="preserve"> knjizi</w:t>
      </w:r>
      <w:r>
        <w:rPr>
          <w:rFonts w:ascii="Times New Roman" w:hAnsi="Times New Roman" w:cs="Times New Roman"/>
          <w:sz w:val="24"/>
          <w:szCs w:val="24"/>
        </w:rPr>
        <w:t xml:space="preserve"> i Pomoćnim knjigama </w:t>
      </w:r>
      <w:r w:rsidR="00443EED">
        <w:rPr>
          <w:rFonts w:ascii="Times New Roman" w:hAnsi="Times New Roman" w:cs="Times New Roman"/>
          <w:sz w:val="24"/>
          <w:szCs w:val="24"/>
        </w:rPr>
        <w:t>riznice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231D8C" w14:textId="77777777" w:rsidR="00FC091B" w:rsidRPr="00FC091B" w:rsidRDefault="00FC091B" w:rsidP="008A6C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318DA6" w14:textId="77777777" w:rsidR="008A6C69" w:rsidRPr="0008109C" w:rsidRDefault="008A6C69" w:rsidP="008A6C6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09C">
        <w:rPr>
          <w:rFonts w:ascii="Times New Roman" w:hAnsi="Times New Roman" w:cs="Times New Roman"/>
          <w:b/>
          <w:sz w:val="24"/>
          <w:szCs w:val="24"/>
        </w:rPr>
        <w:t xml:space="preserve"> IZVRŠAVANJE PRORAČUNA </w:t>
      </w:r>
    </w:p>
    <w:p w14:paraId="66141B01" w14:textId="77777777" w:rsidR="00BE78D4" w:rsidRDefault="009A71BB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Članak 5</w:t>
      </w:r>
      <w:r w:rsidR="00BE78D4"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2C5CDF63" w14:textId="77777777" w:rsidR="00791317" w:rsidRDefault="0079131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(Privremeno financiranje)</w:t>
      </w:r>
    </w:p>
    <w:p w14:paraId="01F2B3A2" w14:textId="77777777" w:rsidR="00814C37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E1F916" w14:textId="77777777" w:rsidR="00791317" w:rsidRDefault="00791317" w:rsidP="007913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Opć</w:t>
      </w:r>
      <w:r w:rsidR="00CD0877">
        <w:rPr>
          <w:rFonts w:ascii="Times New Roman" w:hAnsi="Times New Roman" w:cs="Times New Roman"/>
          <w:sz w:val="24"/>
          <w:szCs w:val="24"/>
        </w:rPr>
        <w:t>insko vijeće ne donese P</w:t>
      </w:r>
      <w:r>
        <w:rPr>
          <w:rFonts w:ascii="Times New Roman" w:hAnsi="Times New Roman" w:cs="Times New Roman"/>
          <w:sz w:val="24"/>
          <w:szCs w:val="24"/>
        </w:rPr>
        <w:t>roračun prije početka fiskalne godine, privremeno se, na temelju Odluke o privremenom financiranju, nastavlja financiranje poslova,</w:t>
      </w:r>
      <w:r w:rsidR="0064460B">
        <w:rPr>
          <w:rFonts w:ascii="Times New Roman" w:hAnsi="Times New Roman" w:cs="Times New Roman"/>
          <w:sz w:val="24"/>
          <w:szCs w:val="24"/>
        </w:rPr>
        <w:t xml:space="preserve"> funkcija i programa korisnika P</w:t>
      </w:r>
      <w:r>
        <w:rPr>
          <w:rFonts w:ascii="Times New Roman" w:hAnsi="Times New Roman" w:cs="Times New Roman"/>
          <w:sz w:val="24"/>
          <w:szCs w:val="24"/>
        </w:rPr>
        <w:t>roračuna.</w:t>
      </w:r>
    </w:p>
    <w:p w14:paraId="361D936B" w14:textId="77777777" w:rsidR="00791317" w:rsidRDefault="00791317" w:rsidP="007913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o privremenom financiranju donosi Općinsko vijeće.</w:t>
      </w:r>
    </w:p>
    <w:p w14:paraId="27AD32DC" w14:textId="77777777" w:rsidR="00CD0877" w:rsidRDefault="00CD0877" w:rsidP="007913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A84E43C" w14:textId="77777777" w:rsidR="00791317" w:rsidRDefault="00791317" w:rsidP="007913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Privremeno financiranje se </w:t>
      </w:r>
      <w:r w:rsidR="006A0FE8">
        <w:rPr>
          <w:rFonts w:ascii="Times New Roman" w:hAnsi="Times New Roman" w:cs="Times New Roman"/>
          <w:sz w:val="24"/>
          <w:szCs w:val="24"/>
        </w:rPr>
        <w:t>obavlja za najduže prva 3 mjeseca fiskalne godine.</w:t>
      </w:r>
    </w:p>
    <w:p w14:paraId="1734A21F" w14:textId="77777777" w:rsidR="006A0FE8" w:rsidRDefault="006A0FE8" w:rsidP="007913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</w:t>
      </w:r>
      <w:r w:rsidR="00F37347">
        <w:rPr>
          <w:rFonts w:ascii="Times New Roman" w:hAnsi="Times New Roman" w:cs="Times New Roman"/>
          <w:sz w:val="24"/>
          <w:szCs w:val="24"/>
        </w:rPr>
        <w:t xml:space="preserve">remeno financiranje se obavlja </w:t>
      </w:r>
      <w:r>
        <w:rPr>
          <w:rFonts w:ascii="Times New Roman" w:hAnsi="Times New Roman" w:cs="Times New Roman"/>
          <w:sz w:val="24"/>
          <w:szCs w:val="24"/>
        </w:rPr>
        <w:t>razmjerno sredstvima utrošenim u istom razdoblju, a najviše do tromjesečnog prosjeka za prethodnu fiskalnu godinu.</w:t>
      </w:r>
    </w:p>
    <w:p w14:paraId="593C4E4F" w14:textId="77777777" w:rsidR="006A0FE8" w:rsidRDefault="006A0FE8" w:rsidP="007913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razdoblju privreme</w:t>
      </w:r>
      <w:r w:rsidR="00CD0877">
        <w:rPr>
          <w:rFonts w:ascii="Times New Roman" w:hAnsi="Times New Roman" w:cs="Times New Roman"/>
          <w:sz w:val="24"/>
          <w:szCs w:val="24"/>
        </w:rPr>
        <w:t>nog financiranja financiraju se</w:t>
      </w:r>
      <w:r>
        <w:rPr>
          <w:rFonts w:ascii="Times New Roman" w:hAnsi="Times New Roman" w:cs="Times New Roman"/>
          <w:sz w:val="24"/>
          <w:szCs w:val="24"/>
        </w:rPr>
        <w:t xml:space="preserve"> isti programi, a korisnici ne smiju povećavati broj zaposlenih u odnosu na stanje 31.12. prethodne godine.</w:t>
      </w:r>
    </w:p>
    <w:p w14:paraId="79951EBD" w14:textId="77777777" w:rsidR="00CD0877" w:rsidRDefault="00CD0877" w:rsidP="007913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8C92408" w14:textId="77777777" w:rsidR="006A0FE8" w:rsidRDefault="006A0FE8" w:rsidP="007913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korisnici ne mogu započeti nove ili proširene programe i aktivnosti dok se ne donese Proračun.</w:t>
      </w:r>
    </w:p>
    <w:p w14:paraId="07782BFD" w14:textId="77777777" w:rsidR="006A0FE8" w:rsidRDefault="006A0FE8" w:rsidP="007913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Izuzetno, mogu se izvršavati rashodi i izdaci na temelju unutarnjeg i vanjskog duga do visine stvorenih obveza, kao i rashodi i izdaci koji se financiraju iz uplaćenih i prenesenih pomoći, donacija i prihoda za posebne namjene prema odlukama Općinskog načelnika.</w:t>
      </w:r>
    </w:p>
    <w:p w14:paraId="283C3DA9" w14:textId="77777777" w:rsidR="006A0FE8" w:rsidRDefault="006A0FE8" w:rsidP="007913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A165171" w14:textId="77777777" w:rsidR="006A0FE8" w:rsidRDefault="006A0FE8" w:rsidP="007913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isteka privremenog financiranja, prihodi i primici ostvareni u tom razdoblju, te izvršeni rashodi i izdaci uključuju se u Proračun tekuće godine.</w:t>
      </w:r>
    </w:p>
    <w:p w14:paraId="353F15BF" w14:textId="77777777" w:rsidR="00CD0877" w:rsidRDefault="00CD0877" w:rsidP="007913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03214FB" w14:textId="77777777" w:rsidR="006A0FE8" w:rsidRDefault="006A0FE8" w:rsidP="007913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 se mora donijeti najkasnije do 31.03. tekuće godine, a ukoliko se ne donese, nakon 31.03. neće se realizirati rashodi u bilo koju svrhu, osim otplate duga sve dok se Proračun ne donese.</w:t>
      </w:r>
    </w:p>
    <w:p w14:paraId="2C5BBDCC" w14:textId="77777777" w:rsidR="006A0FE8" w:rsidRPr="00791317" w:rsidRDefault="006A0FE8" w:rsidP="007913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68D0211" w14:textId="77777777" w:rsidR="00791317" w:rsidRPr="009E6EC4" w:rsidRDefault="0079131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7A952089" w14:textId="77777777" w:rsidR="003B4191" w:rsidRDefault="003B4191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(Korisnici sredstava Proračuna)</w:t>
      </w:r>
    </w:p>
    <w:p w14:paraId="460E2A38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768953" w14:textId="77777777" w:rsidR="00BE78D4" w:rsidRPr="00BE78D4" w:rsidRDefault="00BE78D4" w:rsidP="00BE78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Proračunom se osiguravaju sredstva korisnicima transfera koji su u posebnom dijelu Proračuna određeni kao krajnji korisnici po pojedinim pozicijama.</w:t>
      </w:r>
    </w:p>
    <w:p w14:paraId="667F0CF7" w14:textId="77777777" w:rsidR="00BE78D4" w:rsidRDefault="00BE78D4" w:rsidP="00BE78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korisnici upisani u Registar proračunskih korisnika su Općina Prozor-Rama i Općinsko javno pravobraniteljstvo.</w:t>
      </w:r>
    </w:p>
    <w:p w14:paraId="33215B70" w14:textId="77777777" w:rsidR="00A575B9" w:rsidRDefault="00A575B9" w:rsidP="00BE78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BDAD42" w14:textId="77777777" w:rsidR="00BE78D4" w:rsidRDefault="009A71BB" w:rsidP="00BE78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Korisnici sredstava</w:t>
      </w:r>
      <w:r w:rsidR="001F7BE8">
        <w:rPr>
          <w:rFonts w:ascii="Times New Roman" w:hAnsi="Times New Roman" w:cs="Times New Roman"/>
          <w:sz w:val="24"/>
          <w:szCs w:val="24"/>
        </w:rPr>
        <w:t xml:space="preserve"> </w:t>
      </w:r>
      <w:r w:rsidR="00F37347">
        <w:rPr>
          <w:rFonts w:ascii="Times New Roman" w:hAnsi="Times New Roman" w:cs="Times New Roman"/>
          <w:sz w:val="24"/>
          <w:szCs w:val="24"/>
        </w:rPr>
        <w:t xml:space="preserve">proračuna </w:t>
      </w:r>
      <w:r w:rsidR="001F7BE8">
        <w:rPr>
          <w:rFonts w:ascii="Times New Roman" w:hAnsi="Times New Roman" w:cs="Times New Roman"/>
          <w:sz w:val="24"/>
          <w:szCs w:val="24"/>
        </w:rPr>
        <w:t xml:space="preserve">su </w:t>
      </w:r>
      <w:r w:rsidR="00BE78D4">
        <w:rPr>
          <w:rFonts w:ascii="Times New Roman" w:hAnsi="Times New Roman" w:cs="Times New Roman"/>
          <w:sz w:val="24"/>
          <w:szCs w:val="24"/>
        </w:rPr>
        <w:t>javne ustanove:</w:t>
      </w:r>
    </w:p>
    <w:p w14:paraId="04AC8117" w14:textId="77777777" w:rsidR="00BE78D4" w:rsidRDefault="00BE78D4" w:rsidP="00BE78D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 „Narodna knjižnica Rama“</w:t>
      </w:r>
    </w:p>
    <w:p w14:paraId="68E1071A" w14:textId="77777777" w:rsidR="00BE78D4" w:rsidRDefault="00BE78D4" w:rsidP="00BE78D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 „Centar za socijalni rad Prozor-Rama“</w:t>
      </w:r>
    </w:p>
    <w:p w14:paraId="1BDA4FAF" w14:textId="77777777" w:rsidR="00BE78D4" w:rsidRDefault="00BE78D4" w:rsidP="00BE78D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 „Kulturno-športski/sportski centar Prozor-Rama“</w:t>
      </w:r>
    </w:p>
    <w:p w14:paraId="212F9AE2" w14:textId="68C580DC" w:rsidR="00BE78D4" w:rsidRDefault="00BE78D4" w:rsidP="00BE78D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 „Centar za </w:t>
      </w:r>
      <w:r w:rsidR="00A106EE">
        <w:rPr>
          <w:rFonts w:ascii="Times New Roman" w:hAnsi="Times New Roman" w:cs="Times New Roman"/>
          <w:sz w:val="24"/>
          <w:szCs w:val="24"/>
        </w:rPr>
        <w:t>prevenciju, rehabilitaciju i edukaciju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3A558D52" w14:textId="77777777" w:rsidR="00BE78D4" w:rsidRDefault="00BE78D4" w:rsidP="00BE78D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791B">
        <w:rPr>
          <w:rFonts w:ascii="Times New Roman" w:hAnsi="Times New Roman" w:cs="Times New Roman"/>
          <w:sz w:val="24"/>
          <w:szCs w:val="24"/>
        </w:rPr>
        <w:t>JU „Dječji vrtić Ciciban“</w:t>
      </w:r>
    </w:p>
    <w:p w14:paraId="7F1B459F" w14:textId="77777777" w:rsidR="00BE78D4" w:rsidRDefault="00A575B9" w:rsidP="00BE78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F7BE8">
        <w:rPr>
          <w:rFonts w:ascii="Times New Roman" w:hAnsi="Times New Roman" w:cs="Times New Roman"/>
          <w:sz w:val="24"/>
          <w:szCs w:val="24"/>
        </w:rPr>
        <w:t xml:space="preserve"> </w:t>
      </w:r>
      <w:r w:rsidR="00BE78D4">
        <w:rPr>
          <w:rFonts w:ascii="Times New Roman" w:hAnsi="Times New Roman" w:cs="Times New Roman"/>
          <w:sz w:val="24"/>
          <w:szCs w:val="24"/>
        </w:rPr>
        <w:t>javna poduzeća:</w:t>
      </w:r>
    </w:p>
    <w:p w14:paraId="544AE5DD" w14:textId="77777777" w:rsidR="00BE78D4" w:rsidRDefault="00BE78D4" w:rsidP="00BE78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„Agencija za lokalni razvoj“ d.o.o.</w:t>
      </w:r>
    </w:p>
    <w:p w14:paraId="586127ED" w14:textId="77777777" w:rsidR="00BE78D4" w:rsidRDefault="00BE78D4" w:rsidP="00BE78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JKP „Vodograd“ d.o.o.</w:t>
      </w:r>
    </w:p>
    <w:p w14:paraId="2245845E" w14:textId="77777777" w:rsidR="00BE78D4" w:rsidRDefault="00BE78D4" w:rsidP="00BE78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JP „Radio Rama“ d.o.o.</w:t>
      </w:r>
    </w:p>
    <w:p w14:paraId="5FF3D8BF" w14:textId="77777777" w:rsidR="00BE78D4" w:rsidRDefault="00B748FE" w:rsidP="00BE78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E78D4">
        <w:rPr>
          <w:rFonts w:ascii="Times New Roman" w:hAnsi="Times New Roman" w:cs="Times New Roman"/>
          <w:sz w:val="24"/>
          <w:szCs w:val="24"/>
        </w:rPr>
        <w:t>Javni prijevoz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E78D4">
        <w:rPr>
          <w:rFonts w:ascii="Times New Roman" w:hAnsi="Times New Roman" w:cs="Times New Roman"/>
          <w:sz w:val="24"/>
          <w:szCs w:val="24"/>
        </w:rPr>
        <w:t xml:space="preserve"> d.o.o. Prozor-Rama</w:t>
      </w:r>
    </w:p>
    <w:p w14:paraId="28CF05FC" w14:textId="66367846" w:rsidR="00EB21D3" w:rsidRPr="00EF376E" w:rsidRDefault="009C7A06" w:rsidP="00F97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</w:t>
      </w:r>
      <w:r w:rsidR="00B748FE" w:rsidRPr="00523AE0">
        <w:rPr>
          <w:rFonts w:ascii="Times New Roman" w:hAnsi="Times New Roman" w:cs="Times New Roman"/>
          <w:sz w:val="24"/>
          <w:szCs w:val="24"/>
        </w:rPr>
        <w:t xml:space="preserve"> „Dom zdravlja </w:t>
      </w:r>
      <w:r>
        <w:rPr>
          <w:rFonts w:ascii="Times New Roman" w:hAnsi="Times New Roman" w:cs="Times New Roman"/>
          <w:sz w:val="24"/>
          <w:szCs w:val="24"/>
        </w:rPr>
        <w:t xml:space="preserve">Rama“, </w:t>
      </w:r>
      <w:r w:rsidR="00A106EE">
        <w:rPr>
          <w:rFonts w:ascii="Times New Roman" w:hAnsi="Times New Roman" w:cs="Times New Roman"/>
          <w:sz w:val="24"/>
          <w:szCs w:val="24"/>
        </w:rPr>
        <w:t xml:space="preserve">HO </w:t>
      </w:r>
      <w:r w:rsidR="00B748FE" w:rsidRPr="00523AE0">
        <w:rPr>
          <w:rFonts w:ascii="Times New Roman" w:hAnsi="Times New Roman" w:cs="Times New Roman"/>
          <w:sz w:val="24"/>
          <w:szCs w:val="24"/>
        </w:rPr>
        <w:t>„Crveni križ Prozor-Rama“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376E">
        <w:rPr>
          <w:rFonts w:ascii="Times New Roman" w:hAnsi="Times New Roman" w:cs="Times New Roman"/>
          <w:sz w:val="24"/>
          <w:szCs w:val="24"/>
        </w:rPr>
        <w:t>DVD „Rama“,</w:t>
      </w:r>
      <w:r w:rsidR="00B748FE" w:rsidRPr="00EF376E">
        <w:rPr>
          <w:rFonts w:ascii="Times New Roman" w:hAnsi="Times New Roman" w:cs="Times New Roman"/>
          <w:sz w:val="24"/>
          <w:szCs w:val="24"/>
        </w:rPr>
        <w:t xml:space="preserve"> </w:t>
      </w:r>
      <w:r w:rsidR="00B748FE">
        <w:rPr>
          <w:rFonts w:ascii="Times New Roman" w:hAnsi="Times New Roman" w:cs="Times New Roman"/>
          <w:sz w:val="24"/>
          <w:szCs w:val="24"/>
        </w:rPr>
        <w:t>te</w:t>
      </w:r>
      <w:r w:rsidR="00F97063">
        <w:rPr>
          <w:rFonts w:ascii="Times New Roman" w:hAnsi="Times New Roman" w:cs="Times New Roman"/>
          <w:sz w:val="24"/>
          <w:szCs w:val="24"/>
        </w:rPr>
        <w:t xml:space="preserve"> drugi korisnici iz oblasti sporta, kulture,</w:t>
      </w:r>
      <w:r w:rsidR="00C41CF0">
        <w:rPr>
          <w:rFonts w:ascii="Times New Roman" w:hAnsi="Times New Roman" w:cs="Times New Roman"/>
          <w:sz w:val="24"/>
          <w:szCs w:val="24"/>
        </w:rPr>
        <w:t xml:space="preserve"> socijalne i zdravstvene skrbi,</w:t>
      </w:r>
      <w:r w:rsidR="00F97063">
        <w:rPr>
          <w:rFonts w:ascii="Times New Roman" w:hAnsi="Times New Roman" w:cs="Times New Roman"/>
          <w:sz w:val="24"/>
          <w:szCs w:val="24"/>
        </w:rPr>
        <w:t xml:space="preserve"> poljoprivrede, te ostale nevladine udruge </w:t>
      </w:r>
      <w:r w:rsidR="00F97063" w:rsidRPr="00EF376E">
        <w:rPr>
          <w:rFonts w:ascii="Times New Roman" w:hAnsi="Times New Roman" w:cs="Times New Roman"/>
          <w:sz w:val="24"/>
          <w:szCs w:val="24"/>
        </w:rPr>
        <w:t xml:space="preserve">koji se financiraju po </w:t>
      </w:r>
      <w:r w:rsidR="00F97063" w:rsidRPr="00501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posebnim programima utroška sredstava </w:t>
      </w:r>
      <w:r w:rsidR="00F97063" w:rsidRPr="00EF376E">
        <w:rPr>
          <w:rFonts w:ascii="Times New Roman" w:hAnsi="Times New Roman" w:cs="Times New Roman"/>
          <w:sz w:val="24"/>
          <w:szCs w:val="24"/>
        </w:rPr>
        <w:t>i Pravilnicima koje donosi Općinski načelnik.</w:t>
      </w:r>
    </w:p>
    <w:p w14:paraId="29254BEC" w14:textId="77777777" w:rsidR="00924422" w:rsidRPr="00F97063" w:rsidRDefault="00924422" w:rsidP="00F970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DE5921" w14:textId="77777777" w:rsidR="00437846" w:rsidRDefault="00437846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7. </w:t>
      </w:r>
    </w:p>
    <w:p w14:paraId="6B0E09E6" w14:textId="77777777" w:rsidR="00437846" w:rsidRDefault="00437846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(Način raspodjele sredstava tekućih transfera)</w:t>
      </w:r>
    </w:p>
    <w:p w14:paraId="149E9E44" w14:textId="77777777" w:rsidR="00437846" w:rsidRPr="00DD4D29" w:rsidRDefault="00437846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2A44C9" w14:textId="65E30602" w:rsidR="00DD4D29" w:rsidRDefault="00DD4D29" w:rsidP="00DD4D29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DD4D29">
        <w:rPr>
          <w:rFonts w:ascii="Times New Roman" w:hAnsi="Times New Roman" w:cs="Times New Roman"/>
          <w:b/>
          <w:sz w:val="24"/>
          <w:szCs w:val="24"/>
        </w:rPr>
        <w:t>614100</w:t>
      </w:r>
      <w:r w:rsidR="00181D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4D29">
        <w:rPr>
          <w:rFonts w:ascii="Times New Roman" w:hAnsi="Times New Roman" w:cs="Times New Roman"/>
          <w:b/>
          <w:sz w:val="24"/>
          <w:szCs w:val="24"/>
        </w:rPr>
        <w:t>-</w:t>
      </w:r>
      <w:r w:rsidR="00181D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4D29">
        <w:rPr>
          <w:rFonts w:ascii="Times New Roman" w:hAnsi="Times New Roman" w:cs="Times New Roman"/>
          <w:b/>
          <w:sz w:val="24"/>
          <w:szCs w:val="24"/>
        </w:rPr>
        <w:t>Tekući transferi drugim razinama vlasti</w:t>
      </w:r>
    </w:p>
    <w:p w14:paraId="049DA1B3" w14:textId="77777777" w:rsidR="00DD4D29" w:rsidRPr="00DD4D29" w:rsidRDefault="00DD4D29" w:rsidP="00DD4D29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E50F8DD" w14:textId="7C28F792" w:rsidR="00437846" w:rsidRDefault="00437846" w:rsidP="00DD4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846">
        <w:rPr>
          <w:rFonts w:ascii="Times New Roman" w:hAnsi="Times New Roman" w:cs="Times New Roman"/>
          <w:sz w:val="24"/>
          <w:szCs w:val="24"/>
        </w:rPr>
        <w:t xml:space="preserve">Sredstva s ekonomskog koda </w:t>
      </w:r>
      <w:r>
        <w:rPr>
          <w:rFonts w:ascii="Times New Roman" w:hAnsi="Times New Roman" w:cs="Times New Roman"/>
          <w:sz w:val="24"/>
          <w:szCs w:val="24"/>
        </w:rPr>
        <w:t>614100</w:t>
      </w:r>
      <w:r w:rsidR="00181D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181D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tekući transferi drugim razinama vlasti se koriste za</w:t>
      </w:r>
      <w:r w:rsidRPr="00437846">
        <w:rPr>
          <w:rFonts w:ascii="Times New Roman" w:hAnsi="Times New Roman" w:cs="Times New Roman"/>
          <w:sz w:val="24"/>
          <w:szCs w:val="24"/>
        </w:rPr>
        <w:t xml:space="preserve"> </w:t>
      </w:r>
      <w:r w:rsidR="007B4E31">
        <w:rPr>
          <w:rFonts w:ascii="Times New Roman" w:hAnsi="Times New Roman" w:cs="Times New Roman"/>
          <w:sz w:val="24"/>
          <w:szCs w:val="24"/>
        </w:rPr>
        <w:t>materijalne troškove škola</w:t>
      </w:r>
      <w:r w:rsidR="0002666C">
        <w:rPr>
          <w:rFonts w:ascii="Times New Roman" w:hAnsi="Times New Roman" w:cs="Times New Roman"/>
          <w:sz w:val="24"/>
          <w:szCs w:val="24"/>
        </w:rPr>
        <w:t xml:space="preserve"> u skladu s iznosom odobrenim Proračunom, a po dostavljenim zahtjevima i</w:t>
      </w:r>
      <w:r w:rsidR="00913F6E">
        <w:rPr>
          <w:rFonts w:ascii="Times New Roman" w:hAnsi="Times New Roman" w:cs="Times New Roman"/>
          <w:sz w:val="24"/>
          <w:szCs w:val="24"/>
        </w:rPr>
        <w:t>li</w:t>
      </w:r>
      <w:r w:rsidR="0002666C">
        <w:rPr>
          <w:rFonts w:ascii="Times New Roman" w:hAnsi="Times New Roman" w:cs="Times New Roman"/>
          <w:sz w:val="24"/>
          <w:szCs w:val="24"/>
        </w:rPr>
        <w:t xml:space="preserve"> računima kojima se pravda namjenski utrošak sredstava</w:t>
      </w:r>
      <w:r w:rsidR="00E22A27">
        <w:rPr>
          <w:rFonts w:ascii="Times New Roman" w:hAnsi="Times New Roman" w:cs="Times New Roman"/>
          <w:sz w:val="24"/>
          <w:szCs w:val="24"/>
        </w:rPr>
        <w:t xml:space="preserve"> te za razminiranje minskih polja kroz posebne projekte uz Odluku Načelnika.</w:t>
      </w:r>
    </w:p>
    <w:p w14:paraId="73680FE6" w14:textId="77777777" w:rsidR="00877067" w:rsidRDefault="00877067" w:rsidP="00DD4D2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36CDAE" w14:textId="26B2B373" w:rsidR="00DD4D29" w:rsidRDefault="00DD4D29" w:rsidP="00DD4D2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614200</w:t>
      </w:r>
      <w:r w:rsidR="00181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81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Tekući transferi pojedincima</w:t>
      </w:r>
    </w:p>
    <w:p w14:paraId="237D9867" w14:textId="45D1772C" w:rsidR="00DD4D29" w:rsidRPr="005B711F" w:rsidRDefault="00DD4D29" w:rsidP="00DD4D29">
      <w:pPr>
        <w:rPr>
          <w:rFonts w:ascii="Times New Roman" w:hAnsi="Times New Roman" w:cs="Times New Roman"/>
          <w:bCs/>
          <w:sz w:val="24"/>
          <w:szCs w:val="24"/>
        </w:rPr>
      </w:pPr>
      <w:r w:rsidRPr="005B711F">
        <w:rPr>
          <w:rFonts w:ascii="Times New Roman" w:hAnsi="Times New Roman" w:cs="Times New Roman"/>
          <w:bCs/>
          <w:sz w:val="24"/>
          <w:szCs w:val="24"/>
        </w:rPr>
        <w:t>Sredstv</w:t>
      </w:r>
      <w:r>
        <w:rPr>
          <w:rFonts w:ascii="Times New Roman" w:hAnsi="Times New Roman" w:cs="Times New Roman"/>
          <w:bCs/>
          <w:sz w:val="24"/>
          <w:szCs w:val="24"/>
        </w:rPr>
        <w:t>a s ekonomskog koda 614200</w:t>
      </w:r>
      <w:r w:rsidR="00181D5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181D5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tekući transferi pojedincima će se koristiti</w:t>
      </w:r>
      <w:r w:rsidRPr="005B711F">
        <w:rPr>
          <w:rFonts w:ascii="Times New Roman" w:hAnsi="Times New Roman" w:cs="Times New Roman"/>
          <w:bCs/>
          <w:sz w:val="24"/>
          <w:szCs w:val="24"/>
        </w:rPr>
        <w:t xml:space="preserve"> za:</w:t>
      </w:r>
    </w:p>
    <w:p w14:paraId="244C7B91" w14:textId="77777777" w:rsidR="00DD4D29" w:rsidRDefault="00DD4D29" w:rsidP="00DD4D29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D4D29">
        <w:rPr>
          <w:rFonts w:ascii="Times New Roman" w:hAnsi="Times New Roman" w:cs="Times New Roman"/>
          <w:bCs/>
          <w:sz w:val="24"/>
          <w:szCs w:val="24"/>
        </w:rPr>
        <w:t>Isplate stipendija</w:t>
      </w:r>
    </w:p>
    <w:p w14:paraId="252D1C7B" w14:textId="77777777" w:rsidR="00DD4D29" w:rsidRDefault="00DD4D29" w:rsidP="00DD4D29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D4D29">
        <w:rPr>
          <w:rFonts w:ascii="Times New Roman" w:hAnsi="Times New Roman" w:cs="Times New Roman"/>
          <w:bCs/>
          <w:sz w:val="24"/>
          <w:szCs w:val="24"/>
        </w:rPr>
        <w:t>Transfer za prijevoz učenika</w:t>
      </w:r>
    </w:p>
    <w:p w14:paraId="4EAA5401" w14:textId="77777777" w:rsidR="00DD4D29" w:rsidRDefault="00DD4D29" w:rsidP="00DD4D29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D4D29">
        <w:rPr>
          <w:rFonts w:ascii="Times New Roman" w:hAnsi="Times New Roman" w:cs="Times New Roman"/>
          <w:bCs/>
          <w:sz w:val="24"/>
          <w:szCs w:val="24"/>
        </w:rPr>
        <w:t>Potpore pri upisu djece u 1. razred OŠ</w:t>
      </w:r>
    </w:p>
    <w:p w14:paraId="7765827A" w14:textId="77777777" w:rsidR="00DD4D29" w:rsidRDefault="00DD4D29" w:rsidP="00DD4D29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D4D29">
        <w:rPr>
          <w:rFonts w:ascii="Times New Roman" w:hAnsi="Times New Roman" w:cs="Times New Roman"/>
          <w:bCs/>
          <w:sz w:val="24"/>
          <w:szCs w:val="24"/>
        </w:rPr>
        <w:t>Troškovi alternativnog smještaja</w:t>
      </w:r>
    </w:p>
    <w:p w14:paraId="0C4B738A" w14:textId="77777777" w:rsidR="00DD4D29" w:rsidRDefault="00DD4D29" w:rsidP="00DD4D29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D4D29">
        <w:rPr>
          <w:rFonts w:ascii="Times New Roman" w:hAnsi="Times New Roman" w:cs="Times New Roman"/>
          <w:bCs/>
          <w:sz w:val="24"/>
          <w:szCs w:val="24"/>
        </w:rPr>
        <w:t>Jednokratna novčana pomoć za novorođene bebe</w:t>
      </w:r>
    </w:p>
    <w:p w14:paraId="459C3A4B" w14:textId="77777777" w:rsidR="00370CED" w:rsidRPr="00DD4D29" w:rsidRDefault="00370CED" w:rsidP="00370CED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Jednokratna novčana pomoć osobama lošeg materijalnog stanja za liječe</w:t>
      </w:r>
      <w:r w:rsidR="00600B8C">
        <w:rPr>
          <w:rFonts w:ascii="Times New Roman" w:hAnsi="Times New Roman" w:cs="Times New Roman"/>
          <w:bCs/>
          <w:sz w:val="24"/>
          <w:szCs w:val="24"/>
        </w:rPr>
        <w:t>nje ili troškove sahrane</w:t>
      </w:r>
      <w:r>
        <w:rPr>
          <w:rFonts w:ascii="Times New Roman" w:hAnsi="Times New Roman" w:cs="Times New Roman"/>
          <w:bCs/>
          <w:sz w:val="24"/>
          <w:szCs w:val="24"/>
        </w:rPr>
        <w:t>, školovanje i poboljšanje materijalne situacije.</w:t>
      </w:r>
    </w:p>
    <w:p w14:paraId="15751BD3" w14:textId="77777777" w:rsidR="00DD4D29" w:rsidRPr="005B711F" w:rsidRDefault="00DD4D29" w:rsidP="00DD4D29">
      <w:pPr>
        <w:rPr>
          <w:rFonts w:ascii="Times New Roman" w:hAnsi="Times New Roman" w:cs="Times New Roman"/>
          <w:bCs/>
          <w:sz w:val="24"/>
          <w:szCs w:val="24"/>
        </w:rPr>
      </w:pPr>
      <w:r w:rsidRPr="005B711F">
        <w:rPr>
          <w:rFonts w:ascii="Times New Roman" w:hAnsi="Times New Roman" w:cs="Times New Roman"/>
          <w:bCs/>
          <w:sz w:val="24"/>
          <w:szCs w:val="24"/>
        </w:rPr>
        <w:t>Realizacija sredstava za navedene namjene bit će</w:t>
      </w:r>
      <w:r>
        <w:rPr>
          <w:rFonts w:ascii="Times New Roman" w:hAnsi="Times New Roman" w:cs="Times New Roman"/>
          <w:bCs/>
          <w:sz w:val="24"/>
          <w:szCs w:val="24"/>
        </w:rPr>
        <w:t xml:space="preserve"> za</w:t>
      </w:r>
      <w:r w:rsidRPr="005B711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B9398E" w14:textId="68147F41" w:rsidR="00DD4D29" w:rsidRPr="00E66903" w:rsidRDefault="00DD4D29" w:rsidP="00DD4D29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E66903">
        <w:rPr>
          <w:rFonts w:ascii="Times New Roman" w:hAnsi="Times New Roman" w:cs="Times New Roman"/>
          <w:sz w:val="24"/>
        </w:rPr>
        <w:t xml:space="preserve">Isplate stipendija: kroz javni poziv uz prethodno utvrđene kriterije, kroz zahtjeve studenata i roditelja za posebna odobrenja zbog socijalnih ili nekih drugih razloga, uz </w:t>
      </w:r>
      <w:r w:rsidR="00E22A27">
        <w:rPr>
          <w:rFonts w:ascii="Times New Roman" w:hAnsi="Times New Roman" w:cs="Times New Roman"/>
          <w:sz w:val="24"/>
        </w:rPr>
        <w:t>Odluku</w:t>
      </w:r>
      <w:r w:rsidRPr="00E66903">
        <w:rPr>
          <w:rFonts w:ascii="Times New Roman" w:hAnsi="Times New Roman" w:cs="Times New Roman"/>
          <w:sz w:val="24"/>
        </w:rPr>
        <w:t xml:space="preserve"> Načelnika;</w:t>
      </w:r>
    </w:p>
    <w:p w14:paraId="04E1D681" w14:textId="77777777" w:rsidR="00DD4D29" w:rsidRPr="00E66903" w:rsidRDefault="00DD4D29" w:rsidP="00DD4D29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E66903">
        <w:rPr>
          <w:rFonts w:ascii="Times New Roman" w:hAnsi="Times New Roman" w:cs="Times New Roman"/>
          <w:sz w:val="24"/>
        </w:rPr>
        <w:t xml:space="preserve">Transfer za prijevoz učenika: Kroz dodjelu posla temeljem </w:t>
      </w:r>
      <w:r w:rsidRPr="00EF376E">
        <w:rPr>
          <w:rFonts w:ascii="Times New Roman" w:hAnsi="Times New Roman" w:cs="Times New Roman"/>
          <w:sz w:val="24"/>
        </w:rPr>
        <w:t>Zakona o komunalnim djelatnostima</w:t>
      </w:r>
      <w:r w:rsidR="00EF376E" w:rsidRPr="00EF376E">
        <w:rPr>
          <w:rFonts w:ascii="Times New Roman" w:hAnsi="Times New Roman" w:cs="Times New Roman"/>
          <w:sz w:val="24"/>
        </w:rPr>
        <w:t xml:space="preserve"> i</w:t>
      </w:r>
      <w:r w:rsidR="0024000F" w:rsidRPr="00EF376E">
        <w:rPr>
          <w:rFonts w:ascii="Times New Roman" w:hAnsi="Times New Roman" w:cs="Times New Roman"/>
          <w:sz w:val="24"/>
        </w:rPr>
        <w:t xml:space="preserve"> Odluke o izuzeću od primjene Zakona o javnim nabavama</w:t>
      </w:r>
      <w:r w:rsidRPr="00EF376E">
        <w:rPr>
          <w:rFonts w:ascii="Times New Roman" w:hAnsi="Times New Roman" w:cs="Times New Roman"/>
          <w:sz w:val="24"/>
        </w:rPr>
        <w:t xml:space="preserve"> i </w:t>
      </w:r>
      <w:r w:rsidRPr="00E66903">
        <w:rPr>
          <w:rFonts w:ascii="Times New Roman" w:hAnsi="Times New Roman" w:cs="Times New Roman"/>
          <w:sz w:val="24"/>
        </w:rPr>
        <w:t>uz odobrenje Općinskog vije</w:t>
      </w:r>
      <w:r w:rsidR="00E32A74">
        <w:rPr>
          <w:rFonts w:ascii="Times New Roman" w:hAnsi="Times New Roman" w:cs="Times New Roman"/>
          <w:sz w:val="24"/>
        </w:rPr>
        <w:t>ća, kroz  proceduru javne nabav</w:t>
      </w:r>
      <w:r w:rsidRPr="00E66903">
        <w:rPr>
          <w:rFonts w:ascii="Times New Roman" w:hAnsi="Times New Roman" w:cs="Times New Roman"/>
          <w:sz w:val="24"/>
        </w:rPr>
        <w:t>e za dio koji nije obuhvaćen dodjelom posla, kroz odobrenje prijevoza po traženju roditelja iz mjesta koja nemaju uvjete za organiziranje na prethodna dva načina;</w:t>
      </w:r>
    </w:p>
    <w:p w14:paraId="66EEC523" w14:textId="693E52CD" w:rsidR="00DD4D29" w:rsidRPr="00E32A74" w:rsidRDefault="00DD4D29" w:rsidP="00DD4D29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color w:val="FF0000"/>
          <w:sz w:val="24"/>
        </w:rPr>
      </w:pPr>
      <w:r w:rsidRPr="00E66903">
        <w:rPr>
          <w:rFonts w:ascii="Times New Roman" w:hAnsi="Times New Roman" w:cs="Times New Roman"/>
          <w:sz w:val="24"/>
        </w:rPr>
        <w:lastRenderedPageBreak/>
        <w:t xml:space="preserve">Potpore pri upisu djece u 1. razred OŠ: </w:t>
      </w:r>
      <w:r w:rsidRPr="00233F16">
        <w:rPr>
          <w:rFonts w:ascii="Times New Roman" w:hAnsi="Times New Roman" w:cs="Times New Roman"/>
          <w:color w:val="000000" w:themeColor="text1"/>
          <w:sz w:val="24"/>
        </w:rPr>
        <w:t xml:space="preserve">Temeljem </w:t>
      </w:r>
      <w:r w:rsidR="00233F16" w:rsidRPr="00233F16">
        <w:rPr>
          <w:rFonts w:ascii="Times New Roman" w:hAnsi="Times New Roman" w:cs="Times New Roman"/>
          <w:color w:val="000000" w:themeColor="text1"/>
          <w:sz w:val="24"/>
        </w:rPr>
        <w:t xml:space="preserve">dopisa škole s popisom upisane djece </w:t>
      </w:r>
      <w:r w:rsidRPr="00233F16">
        <w:rPr>
          <w:rFonts w:ascii="Times New Roman" w:hAnsi="Times New Roman" w:cs="Times New Roman"/>
          <w:color w:val="000000" w:themeColor="text1"/>
          <w:sz w:val="24"/>
        </w:rPr>
        <w:t xml:space="preserve">uz cjelovitu obradu od strane  nadležne Službe </w:t>
      </w:r>
      <w:r w:rsidR="00E22A27">
        <w:rPr>
          <w:rFonts w:ascii="Times New Roman" w:hAnsi="Times New Roman" w:cs="Times New Roman"/>
          <w:color w:val="000000" w:themeColor="text1"/>
          <w:sz w:val="24"/>
        </w:rPr>
        <w:t>O</w:t>
      </w:r>
      <w:r w:rsidRPr="00233F16">
        <w:rPr>
          <w:rFonts w:ascii="Times New Roman" w:hAnsi="Times New Roman" w:cs="Times New Roman"/>
          <w:color w:val="000000" w:themeColor="text1"/>
          <w:sz w:val="24"/>
        </w:rPr>
        <w:t>pćine Prozor</w:t>
      </w:r>
      <w:r w:rsidR="00233F16" w:rsidRPr="00233F16">
        <w:rPr>
          <w:rFonts w:ascii="Times New Roman" w:hAnsi="Times New Roman" w:cs="Times New Roman"/>
          <w:color w:val="000000" w:themeColor="text1"/>
          <w:sz w:val="24"/>
        </w:rPr>
        <w:t>–</w:t>
      </w:r>
      <w:r w:rsidRPr="00233F16">
        <w:rPr>
          <w:rFonts w:ascii="Times New Roman" w:hAnsi="Times New Roman" w:cs="Times New Roman"/>
          <w:color w:val="000000" w:themeColor="text1"/>
          <w:sz w:val="24"/>
        </w:rPr>
        <w:t>Rama;</w:t>
      </w:r>
    </w:p>
    <w:p w14:paraId="710DCB58" w14:textId="77777777" w:rsidR="00DD4D29" w:rsidRPr="00E66903" w:rsidRDefault="00DD4D29" w:rsidP="00DD4D29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E66903">
        <w:rPr>
          <w:rFonts w:ascii="Times New Roman" w:hAnsi="Times New Roman" w:cs="Times New Roman"/>
          <w:sz w:val="24"/>
        </w:rPr>
        <w:t xml:space="preserve">Troškovi alternativnog smještaja: </w:t>
      </w:r>
      <w:r w:rsidR="00E0653B">
        <w:rPr>
          <w:rFonts w:ascii="Times New Roman" w:hAnsi="Times New Roman" w:cs="Times New Roman"/>
          <w:sz w:val="24"/>
        </w:rPr>
        <w:t>Plaćanje računa za zgradu socijalnog stanovanja po zaprimljenim računima</w:t>
      </w:r>
    </w:p>
    <w:p w14:paraId="393EE3EF" w14:textId="5BC4ABA6" w:rsidR="00DD4D29" w:rsidRDefault="00DD4D29" w:rsidP="00DD4D29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E66903">
        <w:rPr>
          <w:rFonts w:ascii="Times New Roman" w:hAnsi="Times New Roman" w:cs="Times New Roman"/>
          <w:sz w:val="24"/>
        </w:rPr>
        <w:t>Jednokratna novčana pom</w:t>
      </w:r>
      <w:r>
        <w:rPr>
          <w:rFonts w:ascii="Times New Roman" w:hAnsi="Times New Roman" w:cs="Times New Roman"/>
          <w:sz w:val="24"/>
        </w:rPr>
        <w:t>oć za novorođene bebe: na temelju</w:t>
      </w:r>
      <w:r w:rsidRPr="00E66903">
        <w:rPr>
          <w:rFonts w:ascii="Times New Roman" w:hAnsi="Times New Roman" w:cs="Times New Roman"/>
          <w:sz w:val="24"/>
        </w:rPr>
        <w:t xml:space="preserve"> zahtjeva roditelja uz cjelovitu obradu od strane  </w:t>
      </w:r>
      <w:r w:rsidR="00E22A27">
        <w:rPr>
          <w:rFonts w:ascii="Times New Roman" w:hAnsi="Times New Roman" w:cs="Times New Roman"/>
          <w:sz w:val="24"/>
        </w:rPr>
        <w:t xml:space="preserve">JU </w:t>
      </w:r>
      <w:r w:rsidRPr="00E66903">
        <w:rPr>
          <w:rFonts w:ascii="Times New Roman" w:hAnsi="Times New Roman" w:cs="Times New Roman"/>
          <w:sz w:val="24"/>
        </w:rPr>
        <w:t xml:space="preserve">Centra za socijalni rad </w:t>
      </w:r>
      <w:r w:rsidR="00E22A27">
        <w:rPr>
          <w:rFonts w:ascii="Times New Roman" w:hAnsi="Times New Roman" w:cs="Times New Roman"/>
          <w:sz w:val="24"/>
        </w:rPr>
        <w:t>O</w:t>
      </w:r>
      <w:r w:rsidRPr="00E66903">
        <w:rPr>
          <w:rFonts w:ascii="Times New Roman" w:hAnsi="Times New Roman" w:cs="Times New Roman"/>
          <w:sz w:val="24"/>
        </w:rPr>
        <w:t>pćine Prozor – Rama;</w:t>
      </w:r>
    </w:p>
    <w:p w14:paraId="3CBB1021" w14:textId="545C9F14" w:rsidR="00370CED" w:rsidRDefault="00370CED" w:rsidP="00DD4D29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Jednokratna novčana pomoć osobama lošeg materijalnog stanja odobrava se na temelju pojedinačnih zahtjeva </w:t>
      </w:r>
      <w:r w:rsidR="00E22A27">
        <w:rPr>
          <w:rFonts w:ascii="Times New Roman" w:hAnsi="Times New Roman" w:cs="Times New Roman"/>
          <w:sz w:val="24"/>
        </w:rPr>
        <w:t>Odlukom</w:t>
      </w:r>
      <w:r>
        <w:rPr>
          <w:rFonts w:ascii="Times New Roman" w:hAnsi="Times New Roman" w:cs="Times New Roman"/>
          <w:sz w:val="24"/>
        </w:rPr>
        <w:t xml:space="preserve"> Načelnika.</w:t>
      </w:r>
    </w:p>
    <w:p w14:paraId="6F66A6B0" w14:textId="77777777" w:rsidR="00DD4D29" w:rsidRPr="00E66903" w:rsidRDefault="00DD4D29" w:rsidP="00DD4D29">
      <w:pPr>
        <w:pStyle w:val="NoSpacing"/>
        <w:ind w:left="720"/>
        <w:jc w:val="both"/>
        <w:rPr>
          <w:rFonts w:ascii="Times New Roman" w:hAnsi="Times New Roman" w:cs="Times New Roman"/>
          <w:sz w:val="24"/>
        </w:rPr>
      </w:pPr>
    </w:p>
    <w:p w14:paraId="5015B2EF" w14:textId="77777777" w:rsidR="00DD4D29" w:rsidRDefault="00DD4D29" w:rsidP="00DD4D2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7E648C" w14:textId="1123658C" w:rsidR="00DD4D29" w:rsidRDefault="00DD4D29" w:rsidP="00DD4D2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614300</w:t>
      </w:r>
      <w:r w:rsidR="00181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81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Tekući transferi neprofitnim organizacijama</w:t>
      </w:r>
    </w:p>
    <w:p w14:paraId="6AE43403" w14:textId="67265C2E" w:rsidR="00EE5C86" w:rsidRDefault="00370CED" w:rsidP="00EE5C8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Sredstva s ekonomskog koda 614300</w:t>
      </w:r>
      <w:r w:rsidR="00181D5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181D5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tekući transferi neprofitnim organizacijama će se koristiti za</w:t>
      </w:r>
      <w:r w:rsidR="00E32A74">
        <w:rPr>
          <w:rFonts w:ascii="Times New Roman" w:hAnsi="Times New Roman" w:cs="Times New Roman"/>
          <w:bCs/>
          <w:sz w:val="24"/>
          <w:szCs w:val="24"/>
        </w:rPr>
        <w:t xml:space="preserve"> financiranje</w:t>
      </w:r>
      <w:r w:rsidR="0002666C">
        <w:rPr>
          <w:rFonts w:ascii="Times New Roman" w:hAnsi="Times New Roman" w:cs="Times New Roman"/>
          <w:bCs/>
          <w:sz w:val="24"/>
          <w:szCs w:val="24"/>
        </w:rPr>
        <w:t xml:space="preserve"> kulture, sporta, turizma, zaštite kulturnog naslijeđa</w:t>
      </w:r>
      <w:r w:rsidR="00E22A2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AC3952" w14:textId="77777777" w:rsidR="00EE5C86" w:rsidRDefault="00EE5C86" w:rsidP="00EE5C8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1FDDBA" w14:textId="77777777" w:rsidR="00EE5C86" w:rsidRPr="0002666C" w:rsidRDefault="00EE5C86" w:rsidP="00EE5C8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2666C">
        <w:rPr>
          <w:rFonts w:ascii="Times New Roman" w:hAnsi="Times New Roman" w:cs="Times New Roman"/>
          <w:sz w:val="24"/>
          <w:szCs w:val="24"/>
          <w:lang w:val="hr-HR"/>
        </w:rPr>
        <w:t>Realizacija sredstava za navedene namjene bit će:</w:t>
      </w:r>
    </w:p>
    <w:p w14:paraId="6A89E15D" w14:textId="77777777" w:rsidR="00EE5C86" w:rsidRPr="0002666C" w:rsidRDefault="00EE5C86" w:rsidP="00EE5C8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2666C">
        <w:rPr>
          <w:rFonts w:ascii="Times New Roman" w:hAnsi="Times New Roman" w:cs="Times New Roman"/>
          <w:sz w:val="24"/>
          <w:szCs w:val="24"/>
          <w:lang w:val="hr-HR"/>
        </w:rPr>
        <w:t>•</w:t>
      </w:r>
      <w:r w:rsidRPr="0002666C">
        <w:rPr>
          <w:rFonts w:ascii="Times New Roman" w:hAnsi="Times New Roman" w:cs="Times New Roman"/>
          <w:sz w:val="24"/>
          <w:szCs w:val="24"/>
          <w:lang w:val="hr-HR"/>
        </w:rPr>
        <w:tab/>
        <w:t xml:space="preserve">kroz zahtjeve korisnika proračunskih sredstava, </w:t>
      </w:r>
    </w:p>
    <w:p w14:paraId="4697A0D9" w14:textId="05E0105E" w:rsidR="00EE5C86" w:rsidRPr="0002666C" w:rsidRDefault="00EE5C86" w:rsidP="00EE5C8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2666C">
        <w:rPr>
          <w:rFonts w:ascii="Times New Roman" w:hAnsi="Times New Roman" w:cs="Times New Roman"/>
          <w:sz w:val="24"/>
          <w:szCs w:val="24"/>
          <w:lang w:val="hr-HR"/>
        </w:rPr>
        <w:t>•</w:t>
      </w:r>
      <w:r w:rsidRPr="0002666C">
        <w:rPr>
          <w:rFonts w:ascii="Times New Roman" w:hAnsi="Times New Roman" w:cs="Times New Roman"/>
          <w:sz w:val="24"/>
          <w:szCs w:val="24"/>
          <w:lang w:val="hr-HR"/>
        </w:rPr>
        <w:tab/>
        <w:t xml:space="preserve">kroz </w:t>
      </w:r>
      <w:r w:rsidR="00E22A27">
        <w:rPr>
          <w:rFonts w:ascii="Times New Roman" w:hAnsi="Times New Roman" w:cs="Times New Roman"/>
          <w:sz w:val="24"/>
          <w:szCs w:val="24"/>
          <w:lang w:val="hr-HR"/>
        </w:rPr>
        <w:t>odluke</w:t>
      </w:r>
      <w:r w:rsidRPr="0002666C">
        <w:rPr>
          <w:rFonts w:ascii="Times New Roman" w:hAnsi="Times New Roman" w:cs="Times New Roman"/>
          <w:sz w:val="24"/>
          <w:szCs w:val="24"/>
          <w:lang w:val="hr-HR"/>
        </w:rPr>
        <w:t xml:space="preserve"> o odobravanju sredstava za posebne projekte u oblasti stručnih simpozija, zaštite kulturnog naslijeđa, transfera za turizam</w:t>
      </w:r>
      <w:r w:rsidR="00E22A27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6D6263A" w14:textId="77777777" w:rsidR="00913F6E" w:rsidRDefault="00913F6E" w:rsidP="00913F6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8583B2" w14:textId="77777777" w:rsidR="00370CED" w:rsidRDefault="00EE5C86" w:rsidP="00DD4D2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Sredstva s ekonomskog koda 614300 koriste se i za</w:t>
      </w:r>
      <w:r w:rsidR="0002666C">
        <w:rPr>
          <w:rFonts w:ascii="Times New Roman" w:hAnsi="Times New Roman" w:cs="Times New Roman"/>
          <w:bCs/>
          <w:sz w:val="24"/>
          <w:szCs w:val="24"/>
        </w:rPr>
        <w:t xml:space="preserve"> financiranje:</w:t>
      </w:r>
    </w:p>
    <w:p w14:paraId="6D1A0A9E" w14:textId="77777777" w:rsidR="00370CED" w:rsidRPr="00370CED" w:rsidRDefault="00E32A74" w:rsidP="00370CED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JU</w:t>
      </w:r>
      <w:r w:rsidR="00370CED" w:rsidRPr="00370CE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Narodna knjižnica Rama</w:t>
      </w:r>
    </w:p>
    <w:p w14:paraId="1B165021" w14:textId="77777777" w:rsidR="00370CED" w:rsidRDefault="00E32A74" w:rsidP="00370CED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JU Dječji vrtić „Ciciban“</w:t>
      </w:r>
    </w:p>
    <w:p w14:paraId="420CB7DD" w14:textId="5B667CE6" w:rsidR="00370CED" w:rsidRPr="00370CED" w:rsidRDefault="00181D57" w:rsidP="00370CED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HO </w:t>
      </w:r>
      <w:r w:rsidR="00370CED" w:rsidRPr="00370CED">
        <w:rPr>
          <w:rFonts w:ascii="Times New Roman" w:hAnsi="Times New Roman" w:cs="Times New Roman"/>
          <w:sz w:val="24"/>
          <w:szCs w:val="24"/>
          <w:lang w:val="hr-HR"/>
        </w:rPr>
        <w:t xml:space="preserve">Crveni križ </w:t>
      </w:r>
      <w:r w:rsidR="00DD2B92">
        <w:rPr>
          <w:rFonts w:ascii="Times New Roman" w:hAnsi="Times New Roman" w:cs="Times New Roman"/>
          <w:sz w:val="24"/>
          <w:szCs w:val="24"/>
          <w:lang w:val="hr-HR"/>
        </w:rPr>
        <w:t>Prozor-</w:t>
      </w:r>
      <w:r w:rsidR="00370CED" w:rsidRPr="00370CED">
        <w:rPr>
          <w:rFonts w:ascii="Times New Roman" w:hAnsi="Times New Roman" w:cs="Times New Roman"/>
          <w:sz w:val="24"/>
          <w:szCs w:val="24"/>
          <w:lang w:val="hr-HR"/>
        </w:rPr>
        <w:t>Rama</w:t>
      </w:r>
    </w:p>
    <w:p w14:paraId="7CF663C3" w14:textId="77777777" w:rsidR="00370CED" w:rsidRPr="00370CED" w:rsidRDefault="00DD2B92" w:rsidP="00370CED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JU </w:t>
      </w:r>
      <w:r w:rsidR="00370CED" w:rsidRPr="00370CED">
        <w:rPr>
          <w:rFonts w:ascii="Times New Roman" w:hAnsi="Times New Roman" w:cs="Times New Roman"/>
          <w:sz w:val="24"/>
          <w:szCs w:val="24"/>
          <w:lang w:val="hr-HR"/>
        </w:rPr>
        <w:t>Centar za socijalni rad Prozor-Rama i druge institucije za socijalni rad</w:t>
      </w:r>
    </w:p>
    <w:p w14:paraId="135E1ED0" w14:textId="77777777" w:rsidR="00370CED" w:rsidRPr="00E22A27" w:rsidRDefault="00DD2B92" w:rsidP="00370CED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JU Centar za prevenciju, rehabilitaciju i edukaciju</w:t>
      </w:r>
    </w:p>
    <w:p w14:paraId="7F4A988B" w14:textId="7F8412A7" w:rsidR="00E22A27" w:rsidRPr="00370CED" w:rsidRDefault="00E22A27" w:rsidP="00370CED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JU „Kulturno-športski/sportski centar Prozor-Rama“</w:t>
      </w:r>
    </w:p>
    <w:p w14:paraId="1CD0C57E" w14:textId="77777777" w:rsidR="00370CED" w:rsidRPr="00370CED" w:rsidRDefault="00DD2B92" w:rsidP="00370CED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Dobro</w:t>
      </w:r>
      <w:r w:rsidR="00370CED" w:rsidRPr="00370CED">
        <w:rPr>
          <w:rFonts w:ascii="Times New Roman" w:hAnsi="Times New Roman" w:cs="Times New Roman"/>
          <w:sz w:val="24"/>
          <w:szCs w:val="24"/>
          <w:lang w:val="hr-HR"/>
        </w:rPr>
        <w:t>voljno vatrogasno društvo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„Rama“</w:t>
      </w:r>
    </w:p>
    <w:p w14:paraId="61541F11" w14:textId="77777777" w:rsidR="00C5155C" w:rsidRPr="00C5155C" w:rsidRDefault="001B6C11" w:rsidP="00C515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5155C">
        <w:rPr>
          <w:rFonts w:ascii="Times New Roman" w:hAnsi="Times New Roman" w:cs="Times New Roman"/>
          <w:sz w:val="24"/>
          <w:szCs w:val="24"/>
          <w:lang w:val="hr-HR"/>
        </w:rPr>
        <w:t>dodjelom sredstava na temelju ugovora, a uz prethodni zahtjev odnosno financijski plan utroška sredstava, koji će s korisniko</w:t>
      </w:r>
      <w:r w:rsidR="00C5155C" w:rsidRPr="00C5155C">
        <w:rPr>
          <w:rFonts w:ascii="Times New Roman" w:hAnsi="Times New Roman" w:cs="Times New Roman"/>
          <w:sz w:val="24"/>
          <w:szCs w:val="24"/>
          <w:lang w:val="hr-HR"/>
        </w:rPr>
        <w:t>m sredstava zaklj</w:t>
      </w:r>
      <w:r w:rsidR="007E53E8">
        <w:rPr>
          <w:rFonts w:ascii="Times New Roman" w:hAnsi="Times New Roman" w:cs="Times New Roman"/>
          <w:sz w:val="24"/>
          <w:szCs w:val="24"/>
          <w:lang w:val="hr-HR"/>
        </w:rPr>
        <w:t>učiti Načelnik.</w:t>
      </w:r>
    </w:p>
    <w:p w14:paraId="7338C602" w14:textId="77777777" w:rsidR="00C5155C" w:rsidRDefault="00C5155C" w:rsidP="00CA73E9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5155C">
        <w:rPr>
          <w:rFonts w:ascii="Times New Roman" w:hAnsi="Times New Roman" w:cs="Times New Roman"/>
          <w:sz w:val="24"/>
          <w:szCs w:val="24"/>
          <w:lang w:val="hr-HR"/>
        </w:rPr>
        <w:t>Dom zdravlja-stanica hitne pomoći, hemodijaliza, nabava opreme, prij</w:t>
      </w:r>
      <w:r>
        <w:rPr>
          <w:rFonts w:ascii="Times New Roman" w:hAnsi="Times New Roman" w:cs="Times New Roman"/>
          <w:sz w:val="24"/>
          <w:szCs w:val="24"/>
          <w:lang w:val="hr-HR"/>
        </w:rPr>
        <w:t>enos transfera od drugih razina</w:t>
      </w:r>
    </w:p>
    <w:p w14:paraId="64113E13" w14:textId="77777777" w:rsidR="00C5155C" w:rsidRPr="00C5155C" w:rsidRDefault="00C5155C" w:rsidP="00CA73E9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5155C">
        <w:rPr>
          <w:rFonts w:ascii="Times New Roman" w:hAnsi="Times New Roman" w:cs="Times New Roman"/>
          <w:sz w:val="24"/>
          <w:szCs w:val="24"/>
          <w:lang w:val="hr-HR"/>
        </w:rPr>
        <w:t>Udruge proistekle iz rata, uključujući projekte udruga</w:t>
      </w:r>
    </w:p>
    <w:p w14:paraId="048748C8" w14:textId="77777777" w:rsidR="00C5155C" w:rsidRPr="00370CED" w:rsidRDefault="00C5155C" w:rsidP="00C5155C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70CED">
        <w:rPr>
          <w:rFonts w:ascii="Times New Roman" w:hAnsi="Times New Roman" w:cs="Times New Roman"/>
          <w:sz w:val="24"/>
          <w:szCs w:val="24"/>
          <w:lang w:val="hr-HR"/>
        </w:rPr>
        <w:t>Humani</w:t>
      </w:r>
      <w:r>
        <w:rPr>
          <w:rFonts w:ascii="Times New Roman" w:hAnsi="Times New Roman" w:cs="Times New Roman"/>
          <w:sz w:val="24"/>
          <w:szCs w:val="24"/>
          <w:lang w:val="hr-HR"/>
        </w:rPr>
        <w:t>tarne aktivnosti crkvenih zajednica</w:t>
      </w:r>
      <w:r w:rsidRPr="00370CED">
        <w:rPr>
          <w:rFonts w:ascii="Times New Roman" w:hAnsi="Times New Roman" w:cs="Times New Roman"/>
          <w:sz w:val="24"/>
          <w:szCs w:val="24"/>
          <w:lang w:val="hr-HR"/>
        </w:rPr>
        <w:t xml:space="preserve"> i islamske zajednice,</w:t>
      </w:r>
    </w:p>
    <w:p w14:paraId="54FFC705" w14:textId="77777777" w:rsidR="00C5155C" w:rsidRPr="00C5155C" w:rsidRDefault="00C5155C" w:rsidP="00C5155C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Vjerske zajednice</w:t>
      </w:r>
      <w:r w:rsidRPr="00370CE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382E4A7" w14:textId="77777777" w:rsidR="00C5155C" w:rsidRPr="00C5155C" w:rsidRDefault="00C5155C" w:rsidP="00C5155C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Nevladine</w:t>
      </w:r>
      <w:r w:rsidRPr="00C5155C">
        <w:rPr>
          <w:rFonts w:ascii="Times New Roman" w:hAnsi="Times New Roman" w:cs="Times New Roman"/>
          <w:bCs/>
          <w:sz w:val="24"/>
          <w:szCs w:val="24"/>
        </w:rPr>
        <w:t xml:space="preserve"> org</w:t>
      </w:r>
      <w:r>
        <w:rPr>
          <w:rFonts w:ascii="Times New Roman" w:hAnsi="Times New Roman" w:cs="Times New Roman"/>
          <w:bCs/>
          <w:sz w:val="24"/>
          <w:szCs w:val="24"/>
        </w:rPr>
        <w:t>anizacija i projekti</w:t>
      </w:r>
      <w:r w:rsidRPr="00C5155C">
        <w:rPr>
          <w:rFonts w:ascii="Times New Roman" w:hAnsi="Times New Roman" w:cs="Times New Roman"/>
          <w:bCs/>
          <w:sz w:val="24"/>
          <w:szCs w:val="24"/>
        </w:rPr>
        <w:t xml:space="preserve"> mladih</w:t>
      </w:r>
    </w:p>
    <w:p w14:paraId="7F8AD2B3" w14:textId="77777777" w:rsidR="00C5155C" w:rsidRPr="00E0653B" w:rsidRDefault="00C5155C" w:rsidP="00C5155C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70CED">
        <w:rPr>
          <w:rFonts w:ascii="Times New Roman" w:hAnsi="Times New Roman" w:cs="Times New Roman"/>
          <w:sz w:val="24"/>
          <w:szCs w:val="24"/>
          <w:lang w:val="hr-HR"/>
        </w:rPr>
        <w:t>Udruge umirovljenika</w:t>
      </w:r>
    </w:p>
    <w:p w14:paraId="0BC21CEF" w14:textId="2B5B12F3" w:rsidR="000267E4" w:rsidRDefault="007E53E8" w:rsidP="00C5155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odobravanjem sredstava</w:t>
      </w:r>
      <w:r w:rsidR="00C5155C" w:rsidRPr="00C5155C">
        <w:rPr>
          <w:rFonts w:ascii="Times New Roman" w:hAnsi="Times New Roman" w:cs="Times New Roman"/>
          <w:sz w:val="24"/>
          <w:szCs w:val="24"/>
          <w:lang w:val="hr-HR"/>
        </w:rPr>
        <w:t xml:space="preserve"> u skladu sa zahtjevom</w:t>
      </w:r>
      <w:r w:rsidR="00C5155C">
        <w:rPr>
          <w:rFonts w:ascii="Times New Roman" w:hAnsi="Times New Roman" w:cs="Times New Roman"/>
          <w:sz w:val="24"/>
          <w:szCs w:val="24"/>
          <w:lang w:val="hr-HR"/>
        </w:rPr>
        <w:t>, a prema odobrenom iznosu u Proračunu ili putem javnog</w:t>
      </w:r>
      <w:r w:rsidR="00C5155C" w:rsidRPr="00C5155C">
        <w:rPr>
          <w:rFonts w:ascii="Times New Roman" w:hAnsi="Times New Roman" w:cs="Times New Roman"/>
          <w:sz w:val="24"/>
          <w:szCs w:val="24"/>
          <w:lang w:val="hr-HR"/>
        </w:rPr>
        <w:t xml:space="preserve"> poziv</w:t>
      </w:r>
      <w:r w:rsidR="00C5155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C5155C" w:rsidRPr="00C5155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267E4">
        <w:rPr>
          <w:rFonts w:ascii="Times New Roman" w:hAnsi="Times New Roman" w:cs="Times New Roman"/>
          <w:sz w:val="24"/>
          <w:szCs w:val="24"/>
          <w:lang w:val="hr-HR"/>
        </w:rPr>
        <w:t>uz prethodno utvrđene kriterije z</w:t>
      </w:r>
      <w:r w:rsidR="00C5155C" w:rsidRPr="00C5155C">
        <w:rPr>
          <w:rFonts w:ascii="Times New Roman" w:hAnsi="Times New Roman" w:cs="Times New Roman"/>
          <w:sz w:val="24"/>
          <w:szCs w:val="24"/>
          <w:lang w:val="hr-HR"/>
        </w:rPr>
        <w:t>a pozicije financiranje nevladinih organizacija i projekata mladih, i financiranje projekata udruga proisteklih iz rata, ili iznimno kroz posebno obrazložene zahtjeve udruga i neformalnih</w:t>
      </w:r>
      <w:r w:rsidR="00CA73E9">
        <w:rPr>
          <w:rFonts w:ascii="Times New Roman" w:hAnsi="Times New Roman" w:cs="Times New Roman"/>
          <w:sz w:val="24"/>
          <w:szCs w:val="24"/>
          <w:lang w:val="hr-HR"/>
        </w:rPr>
        <w:t xml:space="preserve"> grupa,  uz </w:t>
      </w:r>
      <w:r w:rsidR="00E22A27">
        <w:rPr>
          <w:rFonts w:ascii="Times New Roman" w:hAnsi="Times New Roman" w:cs="Times New Roman"/>
          <w:sz w:val="24"/>
          <w:szCs w:val="24"/>
          <w:lang w:val="hr-HR"/>
        </w:rPr>
        <w:t>Odluku</w:t>
      </w:r>
      <w:r w:rsidR="00CA73E9">
        <w:rPr>
          <w:rFonts w:ascii="Times New Roman" w:hAnsi="Times New Roman" w:cs="Times New Roman"/>
          <w:sz w:val="24"/>
          <w:szCs w:val="24"/>
          <w:lang w:val="hr-HR"/>
        </w:rPr>
        <w:t xml:space="preserve"> Načelnika. </w:t>
      </w:r>
    </w:p>
    <w:p w14:paraId="30DCB2B3" w14:textId="77777777" w:rsidR="007E53E8" w:rsidRPr="007E53E8" w:rsidRDefault="007E53E8" w:rsidP="007E53E8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Političke stranke</w:t>
      </w:r>
    </w:p>
    <w:p w14:paraId="1DC04782" w14:textId="77777777" w:rsidR="001B6C11" w:rsidRDefault="007E53E8" w:rsidP="00C5155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odobravanjem sredstava</w:t>
      </w:r>
      <w:r w:rsidR="00C5155C">
        <w:rPr>
          <w:rFonts w:ascii="Times New Roman" w:hAnsi="Times New Roman" w:cs="Times New Roman"/>
          <w:sz w:val="24"/>
          <w:szCs w:val="24"/>
          <w:lang w:val="hr-HR"/>
        </w:rPr>
        <w:t xml:space="preserve"> na temelju </w:t>
      </w:r>
      <w:r w:rsidR="00C5155C" w:rsidRPr="00C5155C">
        <w:rPr>
          <w:rFonts w:ascii="Times New Roman" w:hAnsi="Times New Roman" w:cs="Times New Roman"/>
          <w:sz w:val="24"/>
          <w:szCs w:val="24"/>
          <w:lang w:val="hr-HR"/>
        </w:rPr>
        <w:t>Odluke o financiranju političkih subjekata Općinskog vijeća iz Proračuna Općine Prozor-Rama</w:t>
      </w:r>
      <w:r w:rsidR="00C5155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4840ED4" w14:textId="77777777" w:rsidR="007B4E31" w:rsidRDefault="007B4E31" w:rsidP="00C5155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72CA59F" w14:textId="77777777" w:rsidR="00181D57" w:rsidRPr="00C5155C" w:rsidRDefault="00181D57" w:rsidP="00C5155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939DB99" w14:textId="559CF196" w:rsidR="00370CED" w:rsidRPr="0035575B" w:rsidRDefault="00B01839" w:rsidP="0035575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575B">
        <w:rPr>
          <w:rFonts w:ascii="Times New Roman" w:hAnsi="Times New Roman" w:cs="Times New Roman"/>
          <w:b/>
          <w:bCs/>
          <w:sz w:val="24"/>
          <w:szCs w:val="24"/>
        </w:rPr>
        <w:lastRenderedPageBreak/>
        <w:t>614400</w:t>
      </w:r>
      <w:r w:rsidR="00181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575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81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575B">
        <w:rPr>
          <w:rFonts w:ascii="Times New Roman" w:hAnsi="Times New Roman" w:cs="Times New Roman"/>
          <w:b/>
          <w:bCs/>
          <w:sz w:val="24"/>
          <w:szCs w:val="24"/>
        </w:rPr>
        <w:t>Subvencije javnim poduzećima</w:t>
      </w:r>
    </w:p>
    <w:p w14:paraId="0BAA245F" w14:textId="1E5BBFB6" w:rsidR="00B01839" w:rsidRPr="005B711F" w:rsidRDefault="00B01839" w:rsidP="00B018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Sredstva s ekonomskog koda 614400</w:t>
      </w:r>
      <w:r w:rsidR="00181D5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181D5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subvencije javnim poduzećima će se koristiti za:</w:t>
      </w:r>
    </w:p>
    <w:p w14:paraId="1942154C" w14:textId="0490C932" w:rsidR="00B01839" w:rsidRDefault="00B01839" w:rsidP="00B01839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1839">
        <w:rPr>
          <w:rFonts w:ascii="Times New Roman" w:hAnsi="Times New Roman" w:cs="Times New Roman"/>
          <w:bCs/>
          <w:sz w:val="24"/>
          <w:szCs w:val="24"/>
        </w:rPr>
        <w:t xml:space="preserve">Subvenciju </w:t>
      </w:r>
      <w:r w:rsidR="00181D57">
        <w:rPr>
          <w:rFonts w:ascii="Times New Roman" w:hAnsi="Times New Roman" w:cs="Times New Roman"/>
          <w:bCs/>
          <w:sz w:val="24"/>
          <w:szCs w:val="24"/>
        </w:rPr>
        <w:t xml:space="preserve">JP </w:t>
      </w:r>
      <w:r w:rsidRPr="00B01839">
        <w:rPr>
          <w:rFonts w:ascii="Times New Roman" w:hAnsi="Times New Roman" w:cs="Times New Roman"/>
          <w:bCs/>
          <w:sz w:val="24"/>
          <w:szCs w:val="24"/>
        </w:rPr>
        <w:t>Radio Rama d.o.o.</w:t>
      </w:r>
    </w:p>
    <w:p w14:paraId="1737D4B6" w14:textId="77777777" w:rsidR="00B01839" w:rsidRDefault="00B01839" w:rsidP="00B01839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1839">
        <w:rPr>
          <w:rFonts w:ascii="Times New Roman" w:hAnsi="Times New Roman" w:cs="Times New Roman"/>
          <w:bCs/>
          <w:sz w:val="24"/>
          <w:szCs w:val="24"/>
        </w:rPr>
        <w:t>Subvenciju Agenciji za lokalni razvoj d.o.o.</w:t>
      </w:r>
    </w:p>
    <w:p w14:paraId="53E80443" w14:textId="150311A7" w:rsidR="002D179B" w:rsidRDefault="002D179B" w:rsidP="00B01839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Subvenciju za </w:t>
      </w:r>
      <w:r w:rsidR="00181D57">
        <w:rPr>
          <w:rFonts w:ascii="Times New Roman" w:hAnsi="Times New Roman" w:cs="Times New Roman"/>
          <w:bCs/>
          <w:sz w:val="24"/>
          <w:szCs w:val="24"/>
        </w:rPr>
        <w:t xml:space="preserve">JKP </w:t>
      </w:r>
      <w:r>
        <w:rPr>
          <w:rFonts w:ascii="Times New Roman" w:hAnsi="Times New Roman" w:cs="Times New Roman"/>
          <w:bCs/>
          <w:sz w:val="24"/>
          <w:szCs w:val="24"/>
        </w:rPr>
        <w:t>Vodograd d.o.o. za zajedničku komunalnu potrošnju</w:t>
      </w:r>
    </w:p>
    <w:p w14:paraId="06F85662" w14:textId="77777777" w:rsidR="00B01839" w:rsidRDefault="002D179B" w:rsidP="002D179B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Subvenciju prijevoza građana </w:t>
      </w:r>
      <w:r w:rsidR="00B01839">
        <w:rPr>
          <w:rFonts w:ascii="Times New Roman" w:hAnsi="Times New Roman" w:cs="Times New Roman"/>
          <w:bCs/>
          <w:sz w:val="24"/>
          <w:szCs w:val="24"/>
        </w:rPr>
        <w:t>za</w:t>
      </w:r>
      <w:r>
        <w:rPr>
          <w:rFonts w:ascii="Times New Roman" w:hAnsi="Times New Roman" w:cs="Times New Roman"/>
          <w:bCs/>
          <w:sz w:val="24"/>
          <w:szCs w:val="24"/>
        </w:rPr>
        <w:t xml:space="preserve"> Javni prijevoz d.o.o.</w:t>
      </w:r>
    </w:p>
    <w:p w14:paraId="0016B17E" w14:textId="77777777" w:rsidR="00B01839" w:rsidRPr="00233F16" w:rsidRDefault="002D179B" w:rsidP="00233F16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Dotaciju za rad autobusnog kolodvora za Javni prijevoz d.o.o.</w:t>
      </w:r>
    </w:p>
    <w:p w14:paraId="01A3D19F" w14:textId="5A0303BF" w:rsidR="00B01839" w:rsidRDefault="00B01839" w:rsidP="00B01839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Subvencija za rad sortirnice miješanog otpada za </w:t>
      </w:r>
      <w:r w:rsidR="00181D57">
        <w:rPr>
          <w:rFonts w:ascii="Times New Roman" w:hAnsi="Times New Roman" w:cs="Times New Roman"/>
          <w:bCs/>
          <w:sz w:val="24"/>
          <w:szCs w:val="24"/>
        </w:rPr>
        <w:t xml:space="preserve">JKP </w:t>
      </w:r>
      <w:r>
        <w:rPr>
          <w:rFonts w:ascii="Times New Roman" w:hAnsi="Times New Roman" w:cs="Times New Roman"/>
          <w:bCs/>
          <w:sz w:val="24"/>
          <w:szCs w:val="24"/>
        </w:rPr>
        <w:t>Vodograd d.o.o.</w:t>
      </w:r>
    </w:p>
    <w:p w14:paraId="04AD5FA3" w14:textId="77777777" w:rsidR="00B01839" w:rsidRPr="005B711F" w:rsidRDefault="00B01839" w:rsidP="00B01839">
      <w:pPr>
        <w:rPr>
          <w:rFonts w:ascii="Times New Roman" w:hAnsi="Times New Roman" w:cs="Times New Roman"/>
          <w:bCs/>
          <w:sz w:val="24"/>
          <w:szCs w:val="24"/>
        </w:rPr>
      </w:pPr>
      <w:r w:rsidRPr="005B711F">
        <w:rPr>
          <w:rFonts w:ascii="Times New Roman" w:hAnsi="Times New Roman" w:cs="Times New Roman"/>
          <w:bCs/>
          <w:sz w:val="24"/>
          <w:szCs w:val="24"/>
        </w:rPr>
        <w:t>Realizacija sr</w:t>
      </w:r>
      <w:r>
        <w:rPr>
          <w:rFonts w:ascii="Times New Roman" w:hAnsi="Times New Roman" w:cs="Times New Roman"/>
          <w:bCs/>
          <w:sz w:val="24"/>
          <w:szCs w:val="24"/>
        </w:rPr>
        <w:t>edstava za navedene namjene bit</w:t>
      </w:r>
      <w:r w:rsidRPr="005B711F">
        <w:rPr>
          <w:rFonts w:ascii="Times New Roman" w:hAnsi="Times New Roman" w:cs="Times New Roman"/>
          <w:bCs/>
          <w:sz w:val="24"/>
          <w:szCs w:val="24"/>
        </w:rPr>
        <w:t xml:space="preserve"> će:</w:t>
      </w:r>
    </w:p>
    <w:p w14:paraId="0A3AAB0E" w14:textId="77777777" w:rsidR="00B01839" w:rsidRDefault="00B01839" w:rsidP="00B01839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1839">
        <w:rPr>
          <w:rFonts w:ascii="Times New Roman" w:hAnsi="Times New Roman" w:cs="Times New Roman"/>
          <w:bCs/>
          <w:sz w:val="24"/>
          <w:szCs w:val="24"/>
        </w:rPr>
        <w:t>Kroz posebne programe zajedničke</w:t>
      </w:r>
      <w:r>
        <w:rPr>
          <w:rFonts w:ascii="Times New Roman" w:hAnsi="Times New Roman" w:cs="Times New Roman"/>
          <w:bCs/>
          <w:sz w:val="24"/>
          <w:szCs w:val="24"/>
        </w:rPr>
        <w:t xml:space="preserve"> komunalne</w:t>
      </w:r>
      <w:r w:rsidRPr="00B01839">
        <w:rPr>
          <w:rFonts w:ascii="Times New Roman" w:hAnsi="Times New Roman" w:cs="Times New Roman"/>
          <w:bCs/>
          <w:sz w:val="24"/>
          <w:szCs w:val="24"/>
        </w:rPr>
        <w:t xml:space="preserve"> potrošnje i </w:t>
      </w:r>
      <w:r w:rsidR="00CA73E9">
        <w:rPr>
          <w:rFonts w:ascii="Times New Roman" w:hAnsi="Times New Roman" w:cs="Times New Roman"/>
          <w:bCs/>
          <w:sz w:val="24"/>
          <w:szCs w:val="24"/>
        </w:rPr>
        <w:t>individualne komunalne potrošnje</w:t>
      </w:r>
      <w:r w:rsidRPr="00B01839">
        <w:rPr>
          <w:rFonts w:ascii="Times New Roman" w:hAnsi="Times New Roman" w:cs="Times New Roman"/>
          <w:bCs/>
          <w:sz w:val="24"/>
          <w:szCs w:val="24"/>
        </w:rPr>
        <w:t>, usvojene od Opć</w:t>
      </w:r>
      <w:r w:rsidR="00D96D0F">
        <w:rPr>
          <w:rFonts w:ascii="Times New Roman" w:hAnsi="Times New Roman" w:cs="Times New Roman"/>
          <w:bCs/>
          <w:sz w:val="24"/>
          <w:szCs w:val="24"/>
        </w:rPr>
        <w:t>inskog vijeća Prozor–</w:t>
      </w:r>
      <w:r w:rsidRPr="00B01839">
        <w:rPr>
          <w:rFonts w:ascii="Times New Roman" w:hAnsi="Times New Roman" w:cs="Times New Roman"/>
          <w:bCs/>
          <w:sz w:val="24"/>
          <w:szCs w:val="24"/>
        </w:rPr>
        <w:t>Rama, uz dinamiku prilagođenu potrebama korisnika i mogućnostima općinskog proračuna,</w:t>
      </w:r>
    </w:p>
    <w:p w14:paraId="07C0EEC6" w14:textId="77777777" w:rsidR="00462E12" w:rsidRDefault="00CA73E9" w:rsidP="00B01839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temelju ugovora, a uz prethodni zahtjev odnosno financijski plan utroška sredstava</w:t>
      </w:r>
      <w:r w:rsidR="00B01839" w:rsidRPr="00B01839">
        <w:rPr>
          <w:rFonts w:ascii="Times New Roman" w:hAnsi="Times New Roman" w:cs="Times New Roman"/>
          <w:bCs/>
          <w:sz w:val="24"/>
          <w:szCs w:val="24"/>
        </w:rPr>
        <w:t xml:space="preserve"> pod</w:t>
      </w:r>
      <w:r>
        <w:rPr>
          <w:rFonts w:ascii="Times New Roman" w:hAnsi="Times New Roman" w:cs="Times New Roman"/>
          <w:bCs/>
          <w:sz w:val="24"/>
          <w:szCs w:val="24"/>
        </w:rPr>
        <w:t>uzeća kojima je O</w:t>
      </w:r>
      <w:r w:rsidR="00D96D0F">
        <w:rPr>
          <w:rFonts w:ascii="Times New Roman" w:hAnsi="Times New Roman" w:cs="Times New Roman"/>
          <w:bCs/>
          <w:sz w:val="24"/>
          <w:szCs w:val="24"/>
        </w:rPr>
        <w:t>pćina Prozor–</w:t>
      </w:r>
      <w:r w:rsidR="00B01839" w:rsidRPr="00B01839">
        <w:rPr>
          <w:rFonts w:ascii="Times New Roman" w:hAnsi="Times New Roman" w:cs="Times New Roman"/>
          <w:bCs/>
          <w:sz w:val="24"/>
          <w:szCs w:val="24"/>
        </w:rPr>
        <w:t>Rama osnivač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13F6E">
        <w:rPr>
          <w:rFonts w:ascii="Times New Roman" w:hAnsi="Times New Roman" w:cs="Times New Roman"/>
          <w:bCs/>
          <w:sz w:val="24"/>
          <w:szCs w:val="24"/>
        </w:rPr>
        <w:t xml:space="preserve">te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B01839" w:rsidRPr="00B01839">
        <w:rPr>
          <w:rFonts w:ascii="Times New Roman" w:hAnsi="Times New Roman" w:cs="Times New Roman"/>
          <w:bCs/>
          <w:sz w:val="24"/>
          <w:szCs w:val="24"/>
        </w:rPr>
        <w:t>o r</w:t>
      </w:r>
      <w:r>
        <w:rPr>
          <w:rFonts w:ascii="Times New Roman" w:hAnsi="Times New Roman" w:cs="Times New Roman"/>
          <w:bCs/>
          <w:sz w:val="24"/>
          <w:szCs w:val="24"/>
        </w:rPr>
        <w:t>edovnim ili posebnim projektima</w:t>
      </w:r>
    </w:p>
    <w:p w14:paraId="0F94D572" w14:textId="77777777" w:rsidR="00233F16" w:rsidRPr="00233F16" w:rsidRDefault="00233F16" w:rsidP="00233F16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CD3863" w14:textId="7DF54A7F" w:rsidR="00B01839" w:rsidRPr="0035575B" w:rsidRDefault="00B01839" w:rsidP="0035575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575B">
        <w:rPr>
          <w:rFonts w:ascii="Times New Roman" w:hAnsi="Times New Roman" w:cs="Times New Roman"/>
          <w:b/>
          <w:bCs/>
          <w:sz w:val="24"/>
          <w:szCs w:val="24"/>
        </w:rPr>
        <w:t>614500</w:t>
      </w:r>
      <w:r w:rsidR="00181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575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81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575B">
        <w:rPr>
          <w:rFonts w:ascii="Times New Roman" w:hAnsi="Times New Roman" w:cs="Times New Roman"/>
          <w:b/>
          <w:bCs/>
          <w:sz w:val="24"/>
          <w:szCs w:val="24"/>
        </w:rPr>
        <w:t>Subvencije privatnim poduzećima i poduzetnicima</w:t>
      </w:r>
    </w:p>
    <w:p w14:paraId="6AF91879" w14:textId="698D8447" w:rsidR="00B01839" w:rsidRPr="005B711F" w:rsidRDefault="00600B8C" w:rsidP="00B0183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Sredstva s pozicije 614500</w:t>
      </w:r>
      <w:r w:rsidR="00181D5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181D5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subvencije privatnim poduzećima i poduzetnicima</w:t>
      </w:r>
      <w:r w:rsidR="00B01839" w:rsidRPr="005B711F">
        <w:rPr>
          <w:rFonts w:ascii="Times New Roman" w:hAnsi="Times New Roman" w:cs="Times New Roman"/>
          <w:bCs/>
          <w:sz w:val="24"/>
          <w:szCs w:val="24"/>
        </w:rPr>
        <w:t xml:space="preserve"> će se trošiti na:</w:t>
      </w:r>
    </w:p>
    <w:p w14:paraId="712CCEB1" w14:textId="77777777" w:rsidR="00B01839" w:rsidRDefault="00B01839" w:rsidP="00B0183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r w:rsidRPr="00B01839">
        <w:rPr>
          <w:rFonts w:ascii="Times New Roman" w:hAnsi="Times New Roman" w:cs="Times New Roman"/>
          <w:bCs/>
          <w:sz w:val="24"/>
          <w:szCs w:val="24"/>
        </w:rPr>
        <w:t>is</w:t>
      </w:r>
      <w:r>
        <w:rPr>
          <w:rFonts w:ascii="Times New Roman" w:hAnsi="Times New Roman" w:cs="Times New Roman"/>
          <w:bCs/>
          <w:sz w:val="24"/>
          <w:szCs w:val="24"/>
        </w:rPr>
        <w:t>platu poticaja za poljoprivredu</w:t>
      </w:r>
    </w:p>
    <w:p w14:paraId="5F025C80" w14:textId="77777777" w:rsidR="00B01839" w:rsidRDefault="00B01839" w:rsidP="00B0183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r w:rsidRPr="00B01839">
        <w:rPr>
          <w:rFonts w:ascii="Times New Roman" w:hAnsi="Times New Roman" w:cs="Times New Roman"/>
          <w:bCs/>
          <w:sz w:val="24"/>
          <w:szCs w:val="24"/>
        </w:rPr>
        <w:t>is</w:t>
      </w:r>
      <w:r>
        <w:rPr>
          <w:rFonts w:ascii="Times New Roman" w:hAnsi="Times New Roman" w:cs="Times New Roman"/>
          <w:bCs/>
          <w:sz w:val="24"/>
          <w:szCs w:val="24"/>
        </w:rPr>
        <w:t>platu poticaja za zapošljavanje</w:t>
      </w:r>
    </w:p>
    <w:p w14:paraId="78A3929B" w14:textId="77777777" w:rsidR="00B01839" w:rsidRPr="00B01839" w:rsidRDefault="00B01839" w:rsidP="00B01839">
      <w:pPr>
        <w:rPr>
          <w:rFonts w:ascii="Times New Roman" w:hAnsi="Times New Roman" w:cs="Times New Roman"/>
          <w:bCs/>
          <w:sz w:val="24"/>
          <w:szCs w:val="24"/>
        </w:rPr>
      </w:pPr>
      <w:r w:rsidRPr="00B01839">
        <w:rPr>
          <w:rFonts w:ascii="Times New Roman" w:hAnsi="Times New Roman" w:cs="Times New Roman"/>
          <w:bCs/>
          <w:sz w:val="24"/>
          <w:szCs w:val="24"/>
        </w:rPr>
        <w:t>Realizacija sr</w:t>
      </w:r>
      <w:r w:rsidR="00600B8C">
        <w:rPr>
          <w:rFonts w:ascii="Times New Roman" w:hAnsi="Times New Roman" w:cs="Times New Roman"/>
          <w:bCs/>
          <w:sz w:val="24"/>
          <w:szCs w:val="24"/>
        </w:rPr>
        <w:t>edstava za navedene namjene bit</w:t>
      </w:r>
      <w:r w:rsidRPr="00B01839">
        <w:rPr>
          <w:rFonts w:ascii="Times New Roman" w:hAnsi="Times New Roman" w:cs="Times New Roman"/>
          <w:bCs/>
          <w:sz w:val="24"/>
          <w:szCs w:val="24"/>
        </w:rPr>
        <w:t xml:space="preserve"> će:</w:t>
      </w:r>
    </w:p>
    <w:p w14:paraId="363C4B08" w14:textId="77777777" w:rsidR="00B01839" w:rsidRDefault="00600B8C" w:rsidP="00600B8C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kroz javne pozive s</w:t>
      </w:r>
      <w:r w:rsidR="00B01839" w:rsidRPr="00B01839">
        <w:rPr>
          <w:rFonts w:ascii="Times New Roman" w:hAnsi="Times New Roman" w:cs="Times New Roman"/>
          <w:bCs/>
          <w:sz w:val="24"/>
          <w:szCs w:val="24"/>
        </w:rPr>
        <w:t xml:space="preserve"> posebno utvrđenim kriterijima, rokovima za podnošenje prijava na propisanim prijavnim obrascima, uz prethodne posebne odluke o utrošku sred</w:t>
      </w:r>
      <w:r>
        <w:rPr>
          <w:rFonts w:ascii="Times New Roman" w:hAnsi="Times New Roman" w:cs="Times New Roman"/>
          <w:bCs/>
          <w:sz w:val="24"/>
          <w:szCs w:val="24"/>
        </w:rPr>
        <w:t>stava po navedene dvije namjene</w:t>
      </w:r>
    </w:p>
    <w:p w14:paraId="748FD84B" w14:textId="39AAB606" w:rsidR="00AB5169" w:rsidRDefault="00AB5169" w:rsidP="00600B8C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sufinanciranje rada poljoprivredne udruge</w:t>
      </w:r>
    </w:p>
    <w:p w14:paraId="1032F72D" w14:textId="3984DBC6" w:rsidR="00AB5169" w:rsidRPr="00E70F62" w:rsidRDefault="00E70F62" w:rsidP="00E70F6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Sredstva sa ove pozicije će se koristiti i za organiziranje Sajma „Dani šljive“ Prozor-Rama, tradicionalne manifestacije posvećene šljivi, rakiji i domaćim proizvodima</w:t>
      </w:r>
      <w:r w:rsidR="00AD7B17">
        <w:rPr>
          <w:rFonts w:ascii="Times New Roman" w:hAnsi="Times New Roman" w:cs="Times New Roman"/>
          <w:bCs/>
          <w:sz w:val="24"/>
          <w:szCs w:val="24"/>
        </w:rPr>
        <w:t>, koji okuplja brojne proizvođače šljive i drugih domaćih proizvoda, prerađivače voća i povrća, obrtnike, udruge te druge sudionike iz sektora poljoprivrede, prehrambene industrije, ruralnog razvoja i turizma.</w:t>
      </w:r>
    </w:p>
    <w:p w14:paraId="42173C29" w14:textId="77777777" w:rsidR="00462E12" w:rsidRDefault="00462E12" w:rsidP="00600B8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6BCAF6" w14:textId="4BCE0055" w:rsidR="00600B8C" w:rsidRDefault="00600B8C" w:rsidP="0035575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614800</w:t>
      </w:r>
      <w:r w:rsidR="00181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81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Drugi tekući rashodi</w:t>
      </w:r>
    </w:p>
    <w:p w14:paraId="1255FF95" w14:textId="5D72801D" w:rsidR="002D179B" w:rsidRDefault="00CD2DB6" w:rsidP="00E065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600B8C" w:rsidRPr="00600B8C">
        <w:rPr>
          <w:rFonts w:ascii="Times New Roman" w:hAnsi="Times New Roman" w:cs="Times New Roman"/>
          <w:bCs/>
          <w:sz w:val="24"/>
          <w:szCs w:val="24"/>
        </w:rPr>
        <w:t xml:space="preserve">redstava </w:t>
      </w:r>
      <w:r w:rsidR="00600B8C">
        <w:rPr>
          <w:rFonts w:ascii="Times New Roman" w:hAnsi="Times New Roman" w:cs="Times New Roman"/>
          <w:bCs/>
          <w:sz w:val="24"/>
          <w:szCs w:val="24"/>
        </w:rPr>
        <w:t>s pozicije 614800</w:t>
      </w:r>
      <w:r w:rsidR="00181D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0B8C">
        <w:rPr>
          <w:rFonts w:ascii="Times New Roman" w:hAnsi="Times New Roman" w:cs="Times New Roman"/>
          <w:bCs/>
          <w:sz w:val="24"/>
          <w:szCs w:val="24"/>
        </w:rPr>
        <w:t>-</w:t>
      </w:r>
      <w:r w:rsidR="00181D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0B8C">
        <w:rPr>
          <w:rFonts w:ascii="Times New Roman" w:hAnsi="Times New Roman" w:cs="Times New Roman"/>
          <w:bCs/>
          <w:sz w:val="24"/>
          <w:szCs w:val="24"/>
        </w:rPr>
        <w:t>drugi tekući rashodi</w:t>
      </w:r>
      <w:r w:rsidR="00462E1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su sredstva </w:t>
      </w:r>
      <w:r w:rsidR="004C1C3B">
        <w:rPr>
          <w:rFonts w:ascii="Times New Roman" w:hAnsi="Times New Roman" w:cs="Times New Roman"/>
          <w:bCs/>
          <w:sz w:val="24"/>
          <w:szCs w:val="24"/>
        </w:rPr>
        <w:t>namijenjena</w:t>
      </w:r>
      <w:r w:rsidR="00523AE0">
        <w:rPr>
          <w:rFonts w:ascii="Times New Roman" w:hAnsi="Times New Roman" w:cs="Times New Roman"/>
          <w:bCs/>
          <w:sz w:val="24"/>
          <w:szCs w:val="24"/>
        </w:rPr>
        <w:t xml:space="preserve"> za izvršenje sudskih pres</w:t>
      </w:r>
      <w:r w:rsidR="00181D57">
        <w:rPr>
          <w:rFonts w:ascii="Times New Roman" w:hAnsi="Times New Roman" w:cs="Times New Roman"/>
          <w:bCs/>
          <w:sz w:val="24"/>
          <w:szCs w:val="24"/>
        </w:rPr>
        <w:t>uda.</w:t>
      </w:r>
    </w:p>
    <w:p w14:paraId="083AC429" w14:textId="77777777" w:rsidR="00523AE0" w:rsidRDefault="00523AE0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401E1" w14:textId="77777777" w:rsidR="008A6C69" w:rsidRPr="009E6EC4" w:rsidRDefault="00FC091B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62E12">
        <w:rPr>
          <w:rFonts w:ascii="Times New Roman" w:hAnsi="Times New Roman" w:cs="Times New Roman"/>
          <w:b/>
          <w:sz w:val="24"/>
          <w:szCs w:val="24"/>
        </w:rPr>
        <w:t>8</w:t>
      </w:r>
      <w:r w:rsidR="008A6C69"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5048FC4A" w14:textId="77777777" w:rsidR="001B2330" w:rsidRDefault="001B2330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(Odgovornost proračunskih korisnika)</w:t>
      </w:r>
    </w:p>
    <w:p w14:paraId="1B037DC6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FCD511" w14:textId="77777777" w:rsidR="001B2330" w:rsidRDefault="00F97063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A6C69" w:rsidRPr="0008109C">
        <w:rPr>
          <w:rFonts w:ascii="Times New Roman" w:hAnsi="Times New Roman" w:cs="Times New Roman"/>
          <w:sz w:val="24"/>
          <w:szCs w:val="24"/>
        </w:rPr>
        <w:t>redstva proračuna osiguravaju se prema namjenama i korisnicima utvrđenim u posebnom dijelu Proračuna. Proračunski korisnici</w:t>
      </w:r>
      <w:r w:rsidR="0064460B">
        <w:rPr>
          <w:rFonts w:ascii="Times New Roman" w:hAnsi="Times New Roman" w:cs="Times New Roman"/>
          <w:sz w:val="24"/>
          <w:szCs w:val="24"/>
        </w:rPr>
        <w:t xml:space="preserve"> mogu preuzeti obveze na teret P</w:t>
      </w:r>
      <w:r w:rsidR="008A6C69" w:rsidRPr="0008109C">
        <w:rPr>
          <w:rFonts w:ascii="Times New Roman" w:hAnsi="Times New Roman" w:cs="Times New Roman"/>
          <w:sz w:val="24"/>
          <w:szCs w:val="24"/>
        </w:rPr>
        <w:t>roračuna tekuće godine sa</w:t>
      </w:r>
      <w:r w:rsidR="00C9706D">
        <w:rPr>
          <w:rFonts w:ascii="Times New Roman" w:hAnsi="Times New Roman" w:cs="Times New Roman"/>
          <w:sz w:val="24"/>
          <w:szCs w:val="24"/>
        </w:rPr>
        <w:t>mo za namjene koje su određene P</w:t>
      </w:r>
      <w:r w:rsidR="008A6C69" w:rsidRPr="0008109C">
        <w:rPr>
          <w:rFonts w:ascii="Times New Roman" w:hAnsi="Times New Roman" w:cs="Times New Roman"/>
          <w:sz w:val="24"/>
          <w:szCs w:val="24"/>
        </w:rPr>
        <w:t>roračunom, i</w:t>
      </w:r>
      <w:r w:rsidR="00C9706D">
        <w:rPr>
          <w:rFonts w:ascii="Times New Roman" w:hAnsi="Times New Roman" w:cs="Times New Roman"/>
          <w:sz w:val="24"/>
          <w:szCs w:val="24"/>
        </w:rPr>
        <w:t xml:space="preserve"> to do visine iznosa utvrđenog P</w:t>
      </w:r>
      <w:r w:rsidR="008A6C69" w:rsidRPr="0008109C">
        <w:rPr>
          <w:rFonts w:ascii="Times New Roman" w:hAnsi="Times New Roman" w:cs="Times New Roman"/>
          <w:sz w:val="24"/>
          <w:szCs w:val="24"/>
        </w:rPr>
        <w:t xml:space="preserve">roračunom, ako su za to ispunjeni svi Zakonom i drugim propisima utvrđeni uvjeti. </w:t>
      </w:r>
    </w:p>
    <w:p w14:paraId="5186D999" w14:textId="77777777" w:rsidR="008A6C69" w:rsidRPr="0008109C" w:rsidRDefault="008A6C6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>Proračunski korisnici odgovorni su za zakonito, svrsishodno, efikasno i ekonomično raspolaganje proračunskim sredstvima i obvezni su</w:t>
      </w:r>
      <w:r w:rsidR="00C9706D">
        <w:rPr>
          <w:rFonts w:ascii="Times New Roman" w:hAnsi="Times New Roman" w:cs="Times New Roman"/>
          <w:sz w:val="24"/>
          <w:szCs w:val="24"/>
        </w:rPr>
        <w:t xml:space="preserve"> Općinskom načelniku podnijeti I</w:t>
      </w:r>
      <w:r w:rsidRPr="0008109C">
        <w:rPr>
          <w:rFonts w:ascii="Times New Roman" w:hAnsi="Times New Roman" w:cs="Times New Roman"/>
          <w:sz w:val="24"/>
          <w:szCs w:val="24"/>
        </w:rPr>
        <w:t xml:space="preserve">zvješće o utrošku sredstava. Iznimno, </w:t>
      </w:r>
      <w:r w:rsidRPr="0008109C">
        <w:rPr>
          <w:rFonts w:ascii="Times New Roman" w:hAnsi="Times New Roman" w:cs="Times New Roman"/>
          <w:sz w:val="24"/>
          <w:szCs w:val="24"/>
        </w:rPr>
        <w:lastRenderedPageBreak/>
        <w:t xml:space="preserve">zbog neusklađenog priliva sredstava u Proračun prema mjesečnim planovima izdataka, Općinski načelnik može izmijeniti dinamiku doznake sredstava pojedinim korisnicima na prijedlog Službe za razvoj, poduzetništvo, obrt i financije. </w:t>
      </w:r>
    </w:p>
    <w:p w14:paraId="3D569621" w14:textId="77777777" w:rsidR="008A6C69" w:rsidRDefault="008A6C6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>Proračunski korisnici su odgovorni za potpunu i blagovremenu naplatu prihoda i primitaka iz svoje na</w:t>
      </w:r>
      <w:r w:rsidR="00C9706D">
        <w:rPr>
          <w:rFonts w:ascii="Times New Roman" w:hAnsi="Times New Roman" w:cs="Times New Roman"/>
          <w:sz w:val="24"/>
          <w:szCs w:val="24"/>
        </w:rPr>
        <w:t>dležnosti, za njihovu uplatu u P</w:t>
      </w:r>
      <w:r w:rsidRPr="0008109C">
        <w:rPr>
          <w:rFonts w:ascii="Times New Roman" w:hAnsi="Times New Roman" w:cs="Times New Roman"/>
          <w:sz w:val="24"/>
          <w:szCs w:val="24"/>
        </w:rPr>
        <w:t>roračun i za izvršavanje svi</w:t>
      </w:r>
      <w:r w:rsidR="005B65E5">
        <w:rPr>
          <w:rFonts w:ascii="Times New Roman" w:hAnsi="Times New Roman" w:cs="Times New Roman"/>
          <w:sz w:val="24"/>
          <w:szCs w:val="24"/>
        </w:rPr>
        <w:t>h rashoda i izdataka u skladu s</w:t>
      </w:r>
      <w:r w:rsidRPr="0008109C">
        <w:rPr>
          <w:rFonts w:ascii="Times New Roman" w:hAnsi="Times New Roman" w:cs="Times New Roman"/>
          <w:sz w:val="24"/>
          <w:szCs w:val="24"/>
        </w:rPr>
        <w:t xml:space="preserve"> namjenama. Proračunski korisnik je dužan provesti sve zakonom propisane radnje u cilj</w:t>
      </w:r>
      <w:r w:rsidR="005B65E5">
        <w:rPr>
          <w:rFonts w:ascii="Times New Roman" w:hAnsi="Times New Roman" w:cs="Times New Roman"/>
          <w:sz w:val="24"/>
          <w:szCs w:val="24"/>
        </w:rPr>
        <w:t>u naplate potraživanja na temelju</w:t>
      </w:r>
      <w:r w:rsidRPr="0008109C">
        <w:rPr>
          <w:rFonts w:ascii="Times New Roman" w:hAnsi="Times New Roman" w:cs="Times New Roman"/>
          <w:sz w:val="24"/>
          <w:szCs w:val="24"/>
        </w:rPr>
        <w:t xml:space="preserve"> ugovora ili bilo kojeg drugog potraživanja </w:t>
      </w:r>
      <w:r w:rsidR="005B65E5">
        <w:rPr>
          <w:rFonts w:ascii="Times New Roman" w:hAnsi="Times New Roman" w:cs="Times New Roman"/>
          <w:sz w:val="24"/>
          <w:szCs w:val="24"/>
        </w:rPr>
        <w:t>na temelju</w:t>
      </w:r>
      <w:r w:rsidRPr="0008109C">
        <w:rPr>
          <w:rFonts w:ascii="Times New Roman" w:hAnsi="Times New Roman" w:cs="Times New Roman"/>
          <w:sz w:val="24"/>
          <w:szCs w:val="24"/>
        </w:rPr>
        <w:t xml:space="preserve"> javnih prihoda. Za nenaplativa potraživanja Općinski načelnik, na obrazloženi prijedlog proračunskog korisnika, može donijeti odluku o otpisu potraživanja. </w:t>
      </w:r>
    </w:p>
    <w:p w14:paraId="3DCA37C5" w14:textId="77777777" w:rsidR="00C9706D" w:rsidRDefault="005B442D" w:rsidP="005B44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>Korisnici proračunskih sredstava su obvezni dostavljati mjesečna izvješća s obrazloženjem o utrošku prenesenih im sredstava i problematikom koja prati poslovanje i kopijama dokumen</w:t>
      </w:r>
      <w:r w:rsidR="0064460B">
        <w:rPr>
          <w:rFonts w:ascii="Times New Roman" w:hAnsi="Times New Roman" w:cs="Times New Roman"/>
          <w:sz w:val="24"/>
          <w:szCs w:val="24"/>
        </w:rPr>
        <w:t>a</w:t>
      </w:r>
      <w:r w:rsidRPr="0008109C">
        <w:rPr>
          <w:rFonts w:ascii="Times New Roman" w:hAnsi="Times New Roman" w:cs="Times New Roman"/>
          <w:sz w:val="24"/>
          <w:szCs w:val="24"/>
        </w:rPr>
        <w:t xml:space="preserve">ta kojima pravdaju tekuće izdatke. Ukoliko korisnik ne opravda utrošak proračunskih sredstava neće mu se dodijeliti sredstva u sljedećem razdoblju dok ne opravda ranije transferirana sredstava u utvrđenom roku. </w:t>
      </w:r>
    </w:p>
    <w:p w14:paraId="11CA5ADC" w14:textId="77777777" w:rsidR="005B442D" w:rsidRPr="0008109C" w:rsidRDefault="005B442D" w:rsidP="005B44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 xml:space="preserve">Služba nadležna za realizaciju transfera pokrenut će postupak povrata sredstava na račun. </w:t>
      </w:r>
    </w:p>
    <w:p w14:paraId="1B0C58AE" w14:textId="77777777" w:rsidR="00462E12" w:rsidRDefault="00462E12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B2CBE0" w14:textId="77777777" w:rsidR="008A6C69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</w:t>
      </w:r>
      <w:r w:rsidR="00462E12">
        <w:rPr>
          <w:rFonts w:ascii="Times New Roman" w:hAnsi="Times New Roman" w:cs="Times New Roman"/>
          <w:b/>
          <w:sz w:val="24"/>
          <w:szCs w:val="24"/>
        </w:rPr>
        <w:t>k 9</w:t>
      </w:r>
      <w:r w:rsidR="001B2330"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3D4420D9" w14:textId="77777777" w:rsidR="005B442D" w:rsidRDefault="005B442D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(Obveze korisnika transfera)</w:t>
      </w:r>
    </w:p>
    <w:p w14:paraId="79AD01D1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2B98B9" w14:textId="77777777" w:rsidR="00BE78D4" w:rsidRDefault="00BE78D4" w:rsidP="00BE7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zavisnosti od projekta, korisnik transfera na zahtjev Općine, prije potpisivanja ugovora dostavlja potrebnu dokumentaciju kojom se osigurava namjensko, zakonito i efikasno korištenje transferiranih sredstava.</w:t>
      </w:r>
    </w:p>
    <w:p w14:paraId="0C8EDD55" w14:textId="77777777" w:rsidR="008C5A59" w:rsidRDefault="008C5A59" w:rsidP="00BE7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korisnikom transfera, Općina sklapa ugovor kojim preuzima obvezu transfera sredstava najviše do visine sredstava planiranih Proračunom, a korisnik sredstava se obvezuje namjenski koristiti sredstva.</w:t>
      </w:r>
    </w:p>
    <w:p w14:paraId="5FCDBD8D" w14:textId="63F8F23D" w:rsidR="00814C37" w:rsidRDefault="008C5A59" w:rsidP="00501F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doznačenog transfera je dužan dostaviti Općini izvješće o namjenskom utrošku sredstava na način i u roku definiranom Pravilnikom o dodjeli sredstava</w:t>
      </w:r>
      <w:r w:rsidR="0064460B">
        <w:rPr>
          <w:rFonts w:ascii="Times New Roman" w:hAnsi="Times New Roman" w:cs="Times New Roman"/>
          <w:sz w:val="24"/>
          <w:szCs w:val="24"/>
        </w:rPr>
        <w:t xml:space="preserve"> tekućih transfera odobrenih u P</w:t>
      </w:r>
      <w:r>
        <w:rPr>
          <w:rFonts w:ascii="Times New Roman" w:hAnsi="Times New Roman" w:cs="Times New Roman"/>
          <w:sz w:val="24"/>
          <w:szCs w:val="24"/>
        </w:rPr>
        <w:t>roračunu Općine Prozor-Rama</w:t>
      </w:r>
      <w:r w:rsidR="00181D57">
        <w:rPr>
          <w:rFonts w:ascii="Times New Roman" w:hAnsi="Times New Roman" w:cs="Times New Roman"/>
          <w:sz w:val="24"/>
          <w:szCs w:val="24"/>
        </w:rPr>
        <w:t>,</w:t>
      </w:r>
      <w:r w:rsidR="009A6283">
        <w:rPr>
          <w:rFonts w:ascii="Times New Roman" w:hAnsi="Times New Roman" w:cs="Times New Roman"/>
          <w:sz w:val="24"/>
          <w:szCs w:val="24"/>
        </w:rPr>
        <w:t xml:space="preserve"> </w:t>
      </w:r>
      <w:r w:rsidR="00181D57">
        <w:rPr>
          <w:rFonts w:ascii="Times New Roman" w:hAnsi="Times New Roman" w:cs="Times New Roman"/>
          <w:sz w:val="24"/>
          <w:szCs w:val="24"/>
        </w:rPr>
        <w:t>br.</w:t>
      </w:r>
      <w:r w:rsidR="009A6283">
        <w:rPr>
          <w:rFonts w:ascii="Times New Roman" w:hAnsi="Times New Roman" w:cs="Times New Roman"/>
          <w:sz w:val="24"/>
          <w:szCs w:val="24"/>
        </w:rPr>
        <w:t xml:space="preserve"> </w:t>
      </w:r>
      <w:r w:rsidR="00181D57">
        <w:rPr>
          <w:rFonts w:ascii="Times New Roman" w:hAnsi="Times New Roman" w:cs="Times New Roman"/>
          <w:sz w:val="24"/>
          <w:szCs w:val="24"/>
        </w:rPr>
        <w:t>01/1-</w:t>
      </w:r>
      <w:r w:rsidR="008039FF">
        <w:rPr>
          <w:rFonts w:ascii="Times New Roman" w:hAnsi="Times New Roman" w:cs="Times New Roman"/>
          <w:sz w:val="24"/>
          <w:szCs w:val="24"/>
        </w:rPr>
        <w:t>16</w:t>
      </w:r>
      <w:r w:rsidR="00181D57">
        <w:rPr>
          <w:rFonts w:ascii="Times New Roman" w:hAnsi="Times New Roman" w:cs="Times New Roman"/>
          <w:sz w:val="24"/>
          <w:szCs w:val="24"/>
        </w:rPr>
        <w:t>-</w:t>
      </w:r>
      <w:r w:rsidR="008039FF">
        <w:rPr>
          <w:rFonts w:ascii="Times New Roman" w:hAnsi="Times New Roman" w:cs="Times New Roman"/>
          <w:sz w:val="24"/>
          <w:szCs w:val="24"/>
        </w:rPr>
        <w:t>3416</w:t>
      </w:r>
      <w:r w:rsidR="00181D57">
        <w:rPr>
          <w:rFonts w:ascii="Times New Roman" w:hAnsi="Times New Roman" w:cs="Times New Roman"/>
          <w:sz w:val="24"/>
          <w:szCs w:val="24"/>
        </w:rPr>
        <w:t>/1</w:t>
      </w:r>
      <w:r w:rsidR="008039FF">
        <w:rPr>
          <w:rFonts w:ascii="Times New Roman" w:hAnsi="Times New Roman" w:cs="Times New Roman"/>
          <w:sz w:val="24"/>
          <w:szCs w:val="24"/>
        </w:rPr>
        <w:t>9</w:t>
      </w:r>
      <w:r w:rsidR="00181D57">
        <w:rPr>
          <w:rFonts w:ascii="Times New Roman" w:hAnsi="Times New Roman" w:cs="Times New Roman"/>
          <w:sz w:val="24"/>
          <w:szCs w:val="24"/>
        </w:rPr>
        <w:t xml:space="preserve"> od </w:t>
      </w:r>
      <w:r w:rsidR="008039FF">
        <w:rPr>
          <w:rFonts w:ascii="Times New Roman" w:hAnsi="Times New Roman" w:cs="Times New Roman"/>
          <w:sz w:val="24"/>
          <w:szCs w:val="24"/>
        </w:rPr>
        <w:t>17</w:t>
      </w:r>
      <w:r w:rsidR="00181D57">
        <w:rPr>
          <w:rFonts w:ascii="Times New Roman" w:hAnsi="Times New Roman" w:cs="Times New Roman"/>
          <w:sz w:val="24"/>
          <w:szCs w:val="24"/>
        </w:rPr>
        <w:t>.</w:t>
      </w:r>
      <w:r w:rsidR="008039FF">
        <w:rPr>
          <w:rFonts w:ascii="Times New Roman" w:hAnsi="Times New Roman" w:cs="Times New Roman"/>
          <w:sz w:val="24"/>
          <w:szCs w:val="24"/>
        </w:rPr>
        <w:t>12</w:t>
      </w:r>
      <w:r w:rsidR="00181D57">
        <w:rPr>
          <w:rFonts w:ascii="Times New Roman" w:hAnsi="Times New Roman" w:cs="Times New Roman"/>
          <w:sz w:val="24"/>
          <w:szCs w:val="24"/>
        </w:rPr>
        <w:t>.201</w:t>
      </w:r>
      <w:r w:rsidR="008039FF">
        <w:rPr>
          <w:rFonts w:ascii="Times New Roman" w:hAnsi="Times New Roman" w:cs="Times New Roman"/>
          <w:sz w:val="24"/>
          <w:szCs w:val="24"/>
        </w:rPr>
        <w:t>9</w:t>
      </w:r>
      <w:r w:rsidR="00181D57">
        <w:rPr>
          <w:rFonts w:ascii="Times New Roman" w:hAnsi="Times New Roman" w:cs="Times New Roman"/>
          <w:sz w:val="24"/>
          <w:szCs w:val="24"/>
        </w:rPr>
        <w:t>.</w:t>
      </w:r>
      <w:r w:rsidR="009A6283">
        <w:rPr>
          <w:rFonts w:ascii="Times New Roman" w:hAnsi="Times New Roman" w:cs="Times New Roman"/>
          <w:sz w:val="24"/>
          <w:szCs w:val="24"/>
        </w:rPr>
        <w:t xml:space="preserve"> </w:t>
      </w:r>
      <w:r w:rsidR="00181D57">
        <w:rPr>
          <w:rFonts w:ascii="Times New Roman" w:hAnsi="Times New Roman" w:cs="Times New Roman"/>
          <w:sz w:val="24"/>
          <w:szCs w:val="24"/>
        </w:rPr>
        <w:t>godine</w:t>
      </w:r>
      <w:r w:rsidR="00C9706D">
        <w:rPr>
          <w:rFonts w:ascii="Times New Roman" w:hAnsi="Times New Roman" w:cs="Times New Roman"/>
          <w:sz w:val="24"/>
          <w:szCs w:val="24"/>
        </w:rPr>
        <w:t xml:space="preserve"> i sklopljenim Ugovorom</w:t>
      </w:r>
      <w:r w:rsidR="00D35B60">
        <w:rPr>
          <w:rFonts w:ascii="Times New Roman" w:hAnsi="Times New Roman" w:cs="Times New Roman"/>
          <w:sz w:val="24"/>
          <w:szCs w:val="24"/>
        </w:rPr>
        <w:t>,</w:t>
      </w:r>
      <w:r w:rsidR="00913F6E">
        <w:rPr>
          <w:rFonts w:ascii="Times New Roman" w:hAnsi="Times New Roman" w:cs="Times New Roman"/>
          <w:sz w:val="24"/>
          <w:szCs w:val="24"/>
        </w:rPr>
        <w:t xml:space="preserve"> kao i drugu traženu dokumentaciju na zahtjev Općine.</w:t>
      </w:r>
    </w:p>
    <w:p w14:paraId="72EDA27C" w14:textId="77777777" w:rsidR="004B2410" w:rsidRPr="00BE78D4" w:rsidRDefault="004B2410" w:rsidP="00BE78D4">
      <w:pPr>
        <w:rPr>
          <w:rFonts w:ascii="Times New Roman" w:hAnsi="Times New Roman" w:cs="Times New Roman"/>
          <w:sz w:val="24"/>
          <w:szCs w:val="24"/>
        </w:rPr>
      </w:pPr>
    </w:p>
    <w:p w14:paraId="217F6E34" w14:textId="77777777" w:rsidR="00BE78D4" w:rsidRPr="009E6EC4" w:rsidRDefault="00462E12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10</w:t>
      </w:r>
      <w:r w:rsidR="00BE78D4"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30B37DCF" w14:textId="77777777" w:rsidR="00CC51FD" w:rsidRDefault="00CC51FD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(Dinamika izvršavanja)</w:t>
      </w:r>
    </w:p>
    <w:p w14:paraId="70EE3B86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6E6EE6" w14:textId="77777777" w:rsidR="008A6C69" w:rsidRPr="0008109C" w:rsidRDefault="008A6C6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 xml:space="preserve">Proračun se izvršava sukladno likvidnim mogućnostima po sljedećim prioritetima: </w:t>
      </w:r>
    </w:p>
    <w:p w14:paraId="6DA16B0F" w14:textId="77777777" w:rsidR="008A6C69" w:rsidRDefault="0064460B" w:rsidP="00DE3462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Otplata</w:t>
      </w:r>
      <w:r w:rsidR="008A6C69" w:rsidRPr="0008109C">
        <w:rPr>
          <w:rFonts w:ascii="Times New Roman" w:hAnsi="Times New Roman" w:cs="Times New Roman"/>
          <w:sz w:val="24"/>
          <w:szCs w:val="24"/>
        </w:rPr>
        <w:t xml:space="preserve"> </w:t>
      </w:r>
      <w:r w:rsidR="00470D45">
        <w:rPr>
          <w:rFonts w:ascii="Times New Roman" w:hAnsi="Times New Roman" w:cs="Times New Roman"/>
          <w:sz w:val="24"/>
          <w:szCs w:val="24"/>
        </w:rPr>
        <w:t>duga</w:t>
      </w:r>
      <w:r w:rsidR="008A6C69" w:rsidRPr="0008109C">
        <w:rPr>
          <w:rFonts w:ascii="Times New Roman" w:hAnsi="Times New Roman" w:cs="Times New Roman"/>
          <w:sz w:val="24"/>
          <w:szCs w:val="24"/>
        </w:rPr>
        <w:t xml:space="preserve"> i troškova kamate</w:t>
      </w:r>
    </w:p>
    <w:p w14:paraId="649501E1" w14:textId="77777777" w:rsidR="008A1D09" w:rsidRDefault="008A1D09" w:rsidP="009A5C3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A1D09">
        <w:rPr>
          <w:rFonts w:ascii="Times New Roman" w:hAnsi="Times New Roman" w:cs="Times New Roman"/>
          <w:sz w:val="24"/>
          <w:szCs w:val="24"/>
        </w:rPr>
        <w:t>Bruto plaće i naknade zaposlenih</w:t>
      </w:r>
    </w:p>
    <w:p w14:paraId="4375F013" w14:textId="77777777" w:rsidR="008A1D09" w:rsidRDefault="00DE3462" w:rsidP="009A5C3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A1D09">
        <w:rPr>
          <w:rFonts w:ascii="Times New Roman" w:hAnsi="Times New Roman" w:cs="Times New Roman"/>
          <w:sz w:val="24"/>
          <w:szCs w:val="24"/>
        </w:rPr>
        <w:t xml:space="preserve">Plaćanje obveza po sudskim presudama </w:t>
      </w:r>
    </w:p>
    <w:p w14:paraId="607C68E3" w14:textId="500127C9" w:rsidR="008A1D09" w:rsidRDefault="008A6C69" w:rsidP="009A5C3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A1D09">
        <w:rPr>
          <w:rFonts w:ascii="Times New Roman" w:hAnsi="Times New Roman" w:cs="Times New Roman"/>
          <w:sz w:val="24"/>
          <w:szCs w:val="24"/>
        </w:rPr>
        <w:t>Materijalni i drugi troškovi neophodni za rad općinskih službi</w:t>
      </w:r>
    </w:p>
    <w:p w14:paraId="57602668" w14:textId="3BEFC662" w:rsidR="00501F59" w:rsidRPr="00501F59" w:rsidRDefault="00501F59" w:rsidP="00501F5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A1D09">
        <w:rPr>
          <w:rFonts w:ascii="Times New Roman" w:hAnsi="Times New Roman" w:cs="Times New Roman"/>
          <w:sz w:val="24"/>
          <w:szCs w:val="24"/>
        </w:rPr>
        <w:t>Sufinanciranja i transferi drugim proračunskim korisnicima</w:t>
      </w:r>
    </w:p>
    <w:p w14:paraId="1FD0C88C" w14:textId="77777777" w:rsidR="008A1D09" w:rsidRDefault="00470D45" w:rsidP="009A5C3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A1D09">
        <w:rPr>
          <w:rFonts w:ascii="Times New Roman" w:hAnsi="Times New Roman" w:cs="Times New Roman"/>
          <w:sz w:val="24"/>
          <w:szCs w:val="24"/>
        </w:rPr>
        <w:t>Naknade za rad u Općinskom vijeću i radnim tijelima Općinskog vijeća</w:t>
      </w:r>
    </w:p>
    <w:p w14:paraId="27AA74E8" w14:textId="77777777" w:rsidR="008A1D09" w:rsidRDefault="008A6C69" w:rsidP="009A5C3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A1D09">
        <w:rPr>
          <w:rFonts w:ascii="Times New Roman" w:hAnsi="Times New Roman" w:cs="Times New Roman"/>
          <w:sz w:val="24"/>
          <w:szCs w:val="24"/>
        </w:rPr>
        <w:t>Izdaci za kapitalna ulaganja</w:t>
      </w:r>
    </w:p>
    <w:p w14:paraId="5153BE26" w14:textId="77777777" w:rsidR="008A6C69" w:rsidRPr="008A1D09" w:rsidRDefault="008A6C69" w:rsidP="009A5C3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A1D09">
        <w:rPr>
          <w:rFonts w:ascii="Times New Roman" w:hAnsi="Times New Roman" w:cs="Times New Roman"/>
          <w:sz w:val="24"/>
          <w:szCs w:val="24"/>
        </w:rPr>
        <w:t xml:space="preserve">Ostalo </w:t>
      </w:r>
    </w:p>
    <w:p w14:paraId="14B297CA" w14:textId="77777777" w:rsidR="008A6C69" w:rsidRPr="009E6EC4" w:rsidRDefault="008A6C69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Član</w:t>
      </w:r>
      <w:r w:rsidR="00462E12">
        <w:rPr>
          <w:rFonts w:ascii="Times New Roman" w:hAnsi="Times New Roman" w:cs="Times New Roman"/>
          <w:b/>
          <w:sz w:val="24"/>
          <w:szCs w:val="24"/>
        </w:rPr>
        <w:t>ak 11</w:t>
      </w:r>
      <w:r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2275EE03" w14:textId="77777777" w:rsidR="00CC51FD" w:rsidRDefault="00CC51FD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(Odgovornost)</w:t>
      </w:r>
    </w:p>
    <w:p w14:paraId="2138A376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E3AC74" w14:textId="77777777" w:rsidR="008C5A59" w:rsidRDefault="0064460B" w:rsidP="008C5A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</w:t>
      </w:r>
      <w:r w:rsidR="008C5A59">
        <w:rPr>
          <w:rFonts w:ascii="Times New Roman" w:hAnsi="Times New Roman" w:cs="Times New Roman"/>
          <w:sz w:val="24"/>
          <w:szCs w:val="24"/>
        </w:rPr>
        <w:t xml:space="preserve">ačelnik </w:t>
      </w:r>
      <w:r w:rsidR="00381183">
        <w:rPr>
          <w:rFonts w:ascii="Times New Roman" w:hAnsi="Times New Roman" w:cs="Times New Roman"/>
          <w:sz w:val="24"/>
          <w:szCs w:val="24"/>
        </w:rPr>
        <w:t>ili osoba koju on ovlasti raspolaže sredstvima i odobrava svaki utrošak sredstava Proračuna Općine Prozor-Rama u skladu sa zakonskim propisima.</w:t>
      </w:r>
    </w:p>
    <w:p w14:paraId="7D5B95A9" w14:textId="77777777" w:rsidR="00381183" w:rsidRDefault="00381183" w:rsidP="008C5A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Odgovorne osobe provode sve zakonom propisane radnje radi naplate potraživanja iz svoje nadležnosti.</w:t>
      </w:r>
    </w:p>
    <w:p w14:paraId="3D896516" w14:textId="77777777" w:rsidR="00381183" w:rsidRDefault="00381183" w:rsidP="008C5A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 nenaplativa potraživanja, Općinsko vijeće, na </w:t>
      </w:r>
      <w:r w:rsidR="003B3543">
        <w:rPr>
          <w:rFonts w:ascii="Times New Roman" w:hAnsi="Times New Roman" w:cs="Times New Roman"/>
          <w:sz w:val="24"/>
          <w:szCs w:val="24"/>
        </w:rPr>
        <w:t>obrazložen prijedlog Općinskog n</w:t>
      </w:r>
      <w:r>
        <w:rPr>
          <w:rFonts w:ascii="Times New Roman" w:hAnsi="Times New Roman" w:cs="Times New Roman"/>
          <w:sz w:val="24"/>
          <w:szCs w:val="24"/>
        </w:rPr>
        <w:t>ačelnika može donijeti odluku o otpisu potraživanja.</w:t>
      </w:r>
    </w:p>
    <w:p w14:paraId="5AF7DE06" w14:textId="77777777" w:rsidR="00381183" w:rsidRPr="008C5A59" w:rsidRDefault="00C9706D" w:rsidP="008C5A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</w:t>
      </w:r>
      <w:r w:rsidR="00381183">
        <w:rPr>
          <w:rFonts w:ascii="Times New Roman" w:hAnsi="Times New Roman" w:cs="Times New Roman"/>
          <w:sz w:val="24"/>
          <w:szCs w:val="24"/>
        </w:rPr>
        <w:t>ačelnik je odgovoran za zakonito, namjensko, efikasno i ekonomično raspolaganje proračunskim sredstvima.</w:t>
      </w:r>
    </w:p>
    <w:p w14:paraId="720D6EA2" w14:textId="77777777" w:rsidR="008C5A59" w:rsidRPr="009E6EC4" w:rsidRDefault="00EB21D3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Članak 1</w:t>
      </w:r>
      <w:r w:rsidR="00462E12">
        <w:rPr>
          <w:rFonts w:ascii="Times New Roman" w:hAnsi="Times New Roman" w:cs="Times New Roman"/>
          <w:b/>
          <w:sz w:val="24"/>
          <w:szCs w:val="24"/>
        </w:rPr>
        <w:t>2</w:t>
      </w:r>
      <w:r w:rsidR="008C5A59"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085A309F" w14:textId="77777777" w:rsidR="00CC51FD" w:rsidRDefault="00CC51FD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(Naredbodavci i plaćanje)</w:t>
      </w:r>
    </w:p>
    <w:p w14:paraId="0707E94E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8E08E3" w14:textId="77777777" w:rsidR="00DE3462" w:rsidRDefault="00DE3462" w:rsidP="00DE34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je naredbodavac za korištenje sredstava Proračuna Općine Prozor-Rama.</w:t>
      </w:r>
    </w:p>
    <w:p w14:paraId="44F7C51B" w14:textId="77777777" w:rsidR="00DE3462" w:rsidRDefault="00DE3462" w:rsidP="00DE34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 za razvoj, poduzetništvo, obrt i financije vrši plaćanje svih obveza Općine Prozor-Rama.</w:t>
      </w:r>
    </w:p>
    <w:p w14:paraId="70517213" w14:textId="77777777" w:rsidR="008A6C69" w:rsidRDefault="00C9706D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Svaki rashod i izdatak iz P</w:t>
      </w:r>
      <w:r w:rsidR="008A6C69" w:rsidRPr="0008109C">
        <w:rPr>
          <w:rFonts w:ascii="Times New Roman" w:hAnsi="Times New Roman" w:cs="Times New Roman"/>
          <w:sz w:val="24"/>
          <w:szCs w:val="24"/>
        </w:rPr>
        <w:t xml:space="preserve">roračuna mora se zasnivati na vjerodostojnoj knjigovodstvenoj ispravi kojom </w:t>
      </w:r>
      <w:r w:rsidR="00DE3462">
        <w:rPr>
          <w:rFonts w:ascii="Times New Roman" w:hAnsi="Times New Roman" w:cs="Times New Roman"/>
          <w:sz w:val="24"/>
          <w:szCs w:val="24"/>
        </w:rPr>
        <w:t>se dokazuje obveza za plaćanje, a prije njenog potpisivanja, odgovorna osoba je dužna provjeriti pravni temelj i visinu obveze koja iz nje proizlazi.</w:t>
      </w:r>
    </w:p>
    <w:p w14:paraId="7F9237DD" w14:textId="6141B7B7" w:rsidR="00DE3462" w:rsidRPr="0008109C" w:rsidRDefault="00C9706D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</w:t>
      </w:r>
      <w:r w:rsidR="00DE3462">
        <w:rPr>
          <w:rFonts w:ascii="Times New Roman" w:hAnsi="Times New Roman" w:cs="Times New Roman"/>
          <w:sz w:val="24"/>
          <w:szCs w:val="24"/>
        </w:rPr>
        <w:t>ačelnik ima pravo rješenjem obustaviti izvršenje odluke koja je u suprotnosti sa Zakonom</w:t>
      </w:r>
      <w:r w:rsidR="00E27253">
        <w:rPr>
          <w:rFonts w:ascii="Times New Roman" w:hAnsi="Times New Roman" w:cs="Times New Roman"/>
          <w:sz w:val="24"/>
          <w:szCs w:val="24"/>
        </w:rPr>
        <w:t xml:space="preserve"> o izvršavanju Proračuna Federacije Bosne i Hercegovine</w:t>
      </w:r>
      <w:r w:rsidR="00DE3462">
        <w:rPr>
          <w:rFonts w:ascii="Times New Roman" w:hAnsi="Times New Roman" w:cs="Times New Roman"/>
          <w:sz w:val="24"/>
          <w:szCs w:val="24"/>
        </w:rPr>
        <w:t>.</w:t>
      </w:r>
    </w:p>
    <w:p w14:paraId="277607F5" w14:textId="77777777" w:rsidR="005B442D" w:rsidRPr="009E6EC4" w:rsidRDefault="005B442D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62E12">
        <w:rPr>
          <w:rFonts w:ascii="Times New Roman" w:hAnsi="Times New Roman" w:cs="Times New Roman"/>
          <w:b/>
          <w:sz w:val="24"/>
          <w:szCs w:val="24"/>
        </w:rPr>
        <w:t>13</w:t>
      </w:r>
      <w:r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761C006B" w14:textId="77777777" w:rsidR="005B442D" w:rsidRDefault="005B442D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(Izvještavanje)</w:t>
      </w:r>
    </w:p>
    <w:p w14:paraId="2B48EE7A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17D7D" w14:textId="77777777" w:rsidR="005B442D" w:rsidRDefault="005B442D" w:rsidP="005B442D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 xml:space="preserve">U cilju osiguranja uravnoteženog korištenja sredstava Proračuna, Služba za razvoj, poduzetništvo, obrt i financije vršit će neposrednu kontrolu korištenja sredstava Proračuna, te će o tome izvještavati Općinskog načelnika. </w:t>
      </w:r>
    </w:p>
    <w:p w14:paraId="7667DC9A" w14:textId="5F53BC1C" w:rsidR="00814C37" w:rsidRDefault="005B442D" w:rsidP="003B3543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>Služba za razvoj, poduzetništvo, obrt i financije dužna je prema članku 92. Zakona o proračunima</w:t>
      </w:r>
      <w:r w:rsidR="00E27253">
        <w:rPr>
          <w:rFonts w:ascii="Times New Roman" w:hAnsi="Times New Roman" w:cs="Times New Roman"/>
          <w:sz w:val="24"/>
          <w:szCs w:val="24"/>
        </w:rPr>
        <w:t xml:space="preserve"> u Federaciji BiH („Službeni glasnik FBiH“, br. 102/13, 9/14, 13/14, 8/15, 91/15, 102/15,104/16, 5/18, 11/19, 99/19, 25a/22 i 7/25)</w:t>
      </w:r>
      <w:r w:rsidRPr="0008109C">
        <w:rPr>
          <w:rFonts w:ascii="Times New Roman" w:hAnsi="Times New Roman" w:cs="Times New Roman"/>
          <w:sz w:val="24"/>
          <w:szCs w:val="24"/>
        </w:rPr>
        <w:t xml:space="preserve"> dostavljati periodična financijska izvješća</w:t>
      </w:r>
      <w:r w:rsidR="00E27253">
        <w:rPr>
          <w:rFonts w:ascii="Times New Roman" w:hAnsi="Times New Roman" w:cs="Times New Roman"/>
          <w:sz w:val="24"/>
          <w:szCs w:val="24"/>
        </w:rPr>
        <w:t xml:space="preserve"> Općinskom vijeću i županijskom ministarstvu financija u roku 20 dana po isteku obračunskog razdoblja, a za razdoblje od 1. siječnja do 31. prosinca dostaviti do 5. ožujka tekuće godine</w:t>
      </w:r>
      <w:r w:rsidRPr="000810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8708FE" w14:textId="77777777" w:rsidR="008A6C69" w:rsidRPr="009E6EC4" w:rsidRDefault="00462E12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14</w:t>
      </w:r>
      <w:r w:rsidR="008A6C69"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1C70B44B" w14:textId="77777777" w:rsidR="00CC51FD" w:rsidRDefault="00CC51FD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(Preraspodjela sredstava)</w:t>
      </w:r>
    </w:p>
    <w:p w14:paraId="2AC167AE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B34E29" w14:textId="77777777" w:rsidR="005C5DFE" w:rsidRDefault="008A6C6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>Općinski načelnik raspolaže sredstvima utvrđenim u posebnom dijelu Proračuna u skladu s dinamikom priliva sredstava i ovom Odlukom. Općinski načelnik može donijeti, na prijedlog proračunskih korisnika, uz pribavljeno mišljenje Službe za razvoj, poduzetništvo</w:t>
      </w:r>
      <w:r w:rsidR="003D3719">
        <w:rPr>
          <w:rFonts w:ascii="Times New Roman" w:hAnsi="Times New Roman" w:cs="Times New Roman"/>
          <w:sz w:val="24"/>
          <w:szCs w:val="24"/>
        </w:rPr>
        <w:t>, obrt i financije, Odluke ili Z</w:t>
      </w:r>
      <w:r w:rsidRPr="0008109C">
        <w:rPr>
          <w:rFonts w:ascii="Times New Roman" w:hAnsi="Times New Roman" w:cs="Times New Roman"/>
          <w:sz w:val="24"/>
          <w:szCs w:val="24"/>
        </w:rPr>
        <w:t>aključke o prestrukturiranju rashoda u okviru ukupnog iznosa odobrenog za proračunskog korisnika, a najviše do 10% ukupno odobrenih rashoda za proračunskog</w:t>
      </w:r>
      <w:r w:rsidR="0064460B">
        <w:rPr>
          <w:rFonts w:ascii="Times New Roman" w:hAnsi="Times New Roman" w:cs="Times New Roman"/>
          <w:sz w:val="24"/>
          <w:szCs w:val="24"/>
        </w:rPr>
        <w:t xml:space="preserve"> korisnika. U okviru odobrenog P</w:t>
      </w:r>
      <w:r w:rsidRPr="0008109C">
        <w:rPr>
          <w:rFonts w:ascii="Times New Roman" w:hAnsi="Times New Roman" w:cs="Times New Roman"/>
          <w:sz w:val="24"/>
          <w:szCs w:val="24"/>
        </w:rPr>
        <w:t xml:space="preserve">roračuna, preraspodjela sredstava iznimno je dozvoljena između proračunskih korisnika. </w:t>
      </w:r>
    </w:p>
    <w:p w14:paraId="71CA4D76" w14:textId="77777777" w:rsidR="005C5DFE" w:rsidRDefault="008A6C6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>O preraspodjeli</w:t>
      </w:r>
      <w:r w:rsidR="00C9706D">
        <w:rPr>
          <w:rFonts w:ascii="Times New Roman" w:hAnsi="Times New Roman" w:cs="Times New Roman"/>
          <w:sz w:val="24"/>
          <w:szCs w:val="24"/>
        </w:rPr>
        <w:t xml:space="preserve"> iz prethodnog stavka odlučuje O</w:t>
      </w:r>
      <w:r w:rsidRPr="0008109C">
        <w:rPr>
          <w:rFonts w:ascii="Times New Roman" w:hAnsi="Times New Roman" w:cs="Times New Roman"/>
          <w:sz w:val="24"/>
          <w:szCs w:val="24"/>
        </w:rPr>
        <w:t xml:space="preserve">pćinski načelnik na prijedlog </w:t>
      </w:r>
      <w:r w:rsidR="005C5DFE">
        <w:rPr>
          <w:rFonts w:ascii="Times New Roman" w:hAnsi="Times New Roman" w:cs="Times New Roman"/>
          <w:sz w:val="24"/>
          <w:szCs w:val="24"/>
        </w:rPr>
        <w:t>Službe za razvoj, poduzetništvo, obrt i financije</w:t>
      </w:r>
      <w:r w:rsidRPr="000810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0AAE83" w14:textId="77777777" w:rsidR="008A6C69" w:rsidRDefault="008A6C6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>Preraspodjela sredstava vrši se na pozicijama 611000, 612000, 613000, 614000, 615000, 616000 i 820000. Preraspodjelom se ne može vršiti umanjenje pozicija 611000 i 612000, osim u slučaju kada se preraspodjela na ovim pozicijama vrši između proračunskih korisnika. Općinski načelnik je obvezan informirati Općinsko Vijeće o izvršenim preraspodjelama sredstava proračuna u periodičnom i godiš</w:t>
      </w:r>
      <w:r w:rsidR="0064460B">
        <w:rPr>
          <w:rFonts w:ascii="Times New Roman" w:hAnsi="Times New Roman" w:cs="Times New Roman"/>
          <w:sz w:val="24"/>
          <w:szCs w:val="24"/>
        </w:rPr>
        <w:t>njem izvještavanju o izvršenju P</w:t>
      </w:r>
      <w:r w:rsidRPr="0008109C">
        <w:rPr>
          <w:rFonts w:ascii="Times New Roman" w:hAnsi="Times New Roman" w:cs="Times New Roman"/>
          <w:sz w:val="24"/>
          <w:szCs w:val="24"/>
        </w:rPr>
        <w:t xml:space="preserve">roračuna. </w:t>
      </w:r>
    </w:p>
    <w:p w14:paraId="6BB02E60" w14:textId="77777777" w:rsidR="00AD7B17" w:rsidRDefault="00AD7B17" w:rsidP="008A6C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582D83" w14:textId="77777777" w:rsidR="00AD7B17" w:rsidRPr="0008109C" w:rsidRDefault="00AD7B17" w:rsidP="008A6C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D5C12A" w14:textId="77777777" w:rsidR="008A6C69" w:rsidRPr="009E6EC4" w:rsidRDefault="00462E12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Članak 15</w:t>
      </w:r>
      <w:r w:rsidR="008A6C69"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08603F8E" w14:textId="77777777" w:rsidR="00CC51FD" w:rsidRDefault="00CC51FD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(Imovina)</w:t>
      </w:r>
    </w:p>
    <w:p w14:paraId="6F72CF26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1D739" w14:textId="77777777" w:rsidR="00DE3462" w:rsidRDefault="00DE3462" w:rsidP="00DE34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Dokumentacija o stečenim nekretninama se dostavlja Općinskom javnom pravobraniteljstvu u roku od 30 dana od dana stjecanja.</w:t>
      </w:r>
    </w:p>
    <w:p w14:paraId="6A2A6744" w14:textId="77777777" w:rsidR="00DE3462" w:rsidRDefault="00DE3462" w:rsidP="00DE34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Pravobraniteljstvo će sastaviti zemljišno-knjižni prijedlog i isti podnijeti nadležnom sudu radi upisa u zemljišne knjige, a nakon upisa u roku od 30 dana </w:t>
      </w:r>
      <w:r w:rsidR="00D9613A">
        <w:rPr>
          <w:rFonts w:ascii="Times New Roman" w:hAnsi="Times New Roman" w:cs="Times New Roman"/>
          <w:sz w:val="24"/>
          <w:szCs w:val="24"/>
        </w:rPr>
        <w:t>dokaz o upisu u zemljišne knjige dostaviti Službi za razvoj, poduzetništvo, obrt i financije radi evidentiranja u Glavnoj knjizi.</w:t>
      </w:r>
    </w:p>
    <w:p w14:paraId="77C8996E" w14:textId="77777777" w:rsidR="00D9613A" w:rsidRDefault="00D9613A" w:rsidP="00DE34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Svaka promjena imovine mora biti evidentirana u Glavnoj knjizi na temelju dokumentacije koju dostave Službe koje neposredno sudjeluju u nabavi ili otuđenju iste.</w:t>
      </w:r>
    </w:p>
    <w:p w14:paraId="65B30938" w14:textId="77777777" w:rsidR="00DE3462" w:rsidRPr="009E6EC4" w:rsidRDefault="00462E12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16</w:t>
      </w:r>
      <w:r w:rsidR="00DE3462"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207597B7" w14:textId="77777777" w:rsidR="003B4191" w:rsidRDefault="003B4191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(Tekuća rezerva)</w:t>
      </w:r>
    </w:p>
    <w:p w14:paraId="5A4A104F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6095D1" w14:textId="118FFF46" w:rsidR="00470D45" w:rsidRDefault="008A6C69" w:rsidP="008A6C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 xml:space="preserve">Sredstava tekuće rezerve </w:t>
      </w:r>
      <w:r w:rsidR="009477B6">
        <w:rPr>
          <w:rFonts w:ascii="Times New Roman" w:hAnsi="Times New Roman" w:cs="Times New Roman"/>
          <w:sz w:val="24"/>
          <w:szCs w:val="24"/>
        </w:rPr>
        <w:t>P</w:t>
      </w:r>
      <w:r w:rsidRPr="0008109C">
        <w:rPr>
          <w:rFonts w:ascii="Times New Roman" w:hAnsi="Times New Roman" w:cs="Times New Roman"/>
          <w:sz w:val="24"/>
          <w:szCs w:val="24"/>
        </w:rPr>
        <w:t>roračuna Općine Prozor-Rama</w:t>
      </w:r>
      <w:r w:rsidR="00470D45">
        <w:rPr>
          <w:rFonts w:ascii="Times New Roman" w:hAnsi="Times New Roman" w:cs="Times New Roman"/>
          <w:sz w:val="24"/>
          <w:szCs w:val="24"/>
        </w:rPr>
        <w:t>, koristit će se za hitne</w:t>
      </w:r>
      <w:r w:rsidRPr="0008109C">
        <w:rPr>
          <w:rFonts w:ascii="Times New Roman" w:hAnsi="Times New Roman" w:cs="Times New Roman"/>
          <w:sz w:val="24"/>
          <w:szCs w:val="24"/>
        </w:rPr>
        <w:t xml:space="preserve">, nepredviđene i nedovoljno planirane </w:t>
      </w:r>
      <w:r w:rsidR="003B3543">
        <w:rPr>
          <w:rFonts w:ascii="Times New Roman" w:hAnsi="Times New Roman" w:cs="Times New Roman"/>
          <w:sz w:val="24"/>
          <w:szCs w:val="24"/>
        </w:rPr>
        <w:t>izdatke, isključivo na temelju odluka O</w:t>
      </w:r>
      <w:r w:rsidRPr="0008109C">
        <w:rPr>
          <w:rFonts w:ascii="Times New Roman" w:hAnsi="Times New Roman" w:cs="Times New Roman"/>
          <w:sz w:val="24"/>
          <w:szCs w:val="24"/>
        </w:rPr>
        <w:t>pćinskog načelnika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0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u skladu s Pravilnikom o korištenju </w:t>
      </w:r>
      <w:r w:rsidR="00470D45" w:rsidRPr="00470D45">
        <w:rPr>
          <w:rFonts w:ascii="Times New Roman" w:hAnsi="Times New Roman" w:cs="Times New Roman"/>
          <w:color w:val="000000" w:themeColor="text1"/>
          <w:sz w:val="24"/>
          <w:szCs w:val="24"/>
        </w:rPr>
        <w:t>sredstava tekuće</w:t>
      </w:r>
      <w:r w:rsidRPr="00470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rezerve</w:t>
      </w:r>
      <w:r w:rsidR="009477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(„Službeni glasnik Općine Prozor-Rama“, br. 6/21)</w:t>
      </w:r>
      <w:r w:rsidRPr="00470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2605B14" w14:textId="77777777" w:rsidR="0028619A" w:rsidRDefault="0028619A" w:rsidP="008A6C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Načelnik može raspolagati sredstvima tekuće rezerve do iznosa utvrđenog u Proračunu.</w:t>
      </w:r>
    </w:p>
    <w:p w14:paraId="6592D42C" w14:textId="77777777" w:rsidR="00470D45" w:rsidRDefault="008A6C69" w:rsidP="008A6C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0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Proračunsko izdvajanje za tekuću rezervu ne smije prijeći 3% ukupnih prihoda, bez namjenskih prihoda, vlastitih prihoda i bez primitaka. </w:t>
      </w:r>
    </w:p>
    <w:p w14:paraId="4CE287E1" w14:textId="77777777" w:rsidR="00470D45" w:rsidRDefault="00470D45" w:rsidP="008A6C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Ako se tijekom godine, na temelju zakona ili drugih propisa poveća nadležnost korisnika, što zahtijeva povećana sredstva, ili se osnuje novi korisnik, sredstva za njegove</w:t>
      </w:r>
      <w:r w:rsidR="00286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troškove mogu se osigurati iz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ekuće rezerve proračuna, a odobrava ih Načelnik.</w:t>
      </w:r>
    </w:p>
    <w:p w14:paraId="2983B229" w14:textId="77777777" w:rsidR="005C5DFE" w:rsidRDefault="005C5DFE" w:rsidP="008A6C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Ako se tijekom godine, na temelju zakona ili drugih propisa umanji nadležnost korisnika, što zahtijeva smanjena sredstva, ili se korisnik ukine, neutrošena sredstva za</w:t>
      </w:r>
      <w:r w:rsidR="00286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njegove troškove prenose se u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ekuću rezervu proračuna ili na korisnika koji preuzme njegove poslove.</w:t>
      </w:r>
    </w:p>
    <w:p w14:paraId="3C568631" w14:textId="2B0AC37F" w:rsidR="008A6C69" w:rsidRDefault="008A6C6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>Općinski načelnik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0D45">
        <w:rPr>
          <w:rFonts w:ascii="Times New Roman" w:hAnsi="Times New Roman" w:cs="Times New Roman"/>
          <w:sz w:val="24"/>
          <w:szCs w:val="24"/>
        </w:rPr>
        <w:t>polugodišnje</w:t>
      </w:r>
      <w:r w:rsidRPr="0008109C">
        <w:rPr>
          <w:rFonts w:ascii="Times New Roman" w:hAnsi="Times New Roman" w:cs="Times New Roman"/>
          <w:sz w:val="24"/>
          <w:szCs w:val="24"/>
        </w:rPr>
        <w:t xml:space="preserve"> izvještava Općinsko vijeće o </w:t>
      </w:r>
      <w:r w:rsidR="0028619A">
        <w:rPr>
          <w:rFonts w:ascii="Times New Roman" w:hAnsi="Times New Roman" w:cs="Times New Roman"/>
          <w:sz w:val="24"/>
          <w:szCs w:val="24"/>
        </w:rPr>
        <w:t>korištenju sredstava tekuće</w:t>
      </w:r>
      <w:r w:rsidRPr="0008109C">
        <w:rPr>
          <w:rFonts w:ascii="Times New Roman" w:hAnsi="Times New Roman" w:cs="Times New Roman"/>
          <w:sz w:val="24"/>
          <w:szCs w:val="24"/>
        </w:rPr>
        <w:t xml:space="preserve"> rezerve</w:t>
      </w:r>
      <w:r w:rsidR="0028619A">
        <w:rPr>
          <w:rFonts w:ascii="Times New Roman" w:hAnsi="Times New Roman" w:cs="Times New Roman"/>
          <w:sz w:val="24"/>
          <w:szCs w:val="24"/>
        </w:rPr>
        <w:t xml:space="preserve"> u skladu s odredbama Pravilnika o financijskom izvještavanju i godišnjem obračunu proračuna u FBiH („Službene novine FBiH“, broj: 69/14, 14/15, 4/16, 19/18</w:t>
      </w:r>
      <w:r w:rsidR="00684BE8">
        <w:rPr>
          <w:rFonts w:ascii="Times New Roman" w:hAnsi="Times New Roman" w:cs="Times New Roman"/>
          <w:sz w:val="24"/>
          <w:szCs w:val="24"/>
        </w:rPr>
        <w:t>, 3/21</w:t>
      </w:r>
      <w:r w:rsidR="0028619A">
        <w:rPr>
          <w:rFonts w:ascii="Times New Roman" w:hAnsi="Times New Roman" w:cs="Times New Roman"/>
          <w:sz w:val="24"/>
          <w:szCs w:val="24"/>
        </w:rPr>
        <w:t xml:space="preserve"> i 97/23)</w:t>
      </w:r>
      <w:r w:rsidRPr="000810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66E196" w14:textId="77777777" w:rsidR="00814C37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924E4" w14:textId="77777777" w:rsidR="008A6C69" w:rsidRPr="009E6EC4" w:rsidRDefault="00462E12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17</w:t>
      </w:r>
      <w:r w:rsidR="008A6C69"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2A38F9CC" w14:textId="77777777" w:rsidR="003B3543" w:rsidRDefault="003B3543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(Namjenska sredstva)</w:t>
      </w:r>
    </w:p>
    <w:p w14:paraId="66D3DF13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21BF2E" w14:textId="77777777" w:rsidR="008A6C69" w:rsidRDefault="008A6C6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 xml:space="preserve">Namjenska sredstva koja Općina dobije od viših razina vlasti, trošit će se prema namjeni utvrđenoj zakonskim propisima, odlukama ili ugovorima. </w:t>
      </w:r>
    </w:p>
    <w:p w14:paraId="4EB03B66" w14:textId="77777777" w:rsidR="008A6C69" w:rsidRPr="009E6EC4" w:rsidRDefault="00462E12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18</w:t>
      </w:r>
      <w:r w:rsidR="008A6C69"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59E3A347" w14:textId="77777777" w:rsidR="003B3543" w:rsidRDefault="003B3543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(Javni prihodi)</w:t>
      </w:r>
    </w:p>
    <w:p w14:paraId="0CFBB1DD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E3214F" w14:textId="7881AB6E" w:rsidR="008A6C69" w:rsidRDefault="008A6C69" w:rsidP="00694848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>Sv</w:t>
      </w:r>
      <w:r w:rsidR="000D2BB3">
        <w:rPr>
          <w:rFonts w:ascii="Times New Roman" w:hAnsi="Times New Roman" w:cs="Times New Roman"/>
          <w:sz w:val="24"/>
          <w:szCs w:val="24"/>
        </w:rPr>
        <w:t>i javni prihodi koji pripadaju P</w:t>
      </w:r>
      <w:r w:rsidRPr="0008109C">
        <w:rPr>
          <w:rFonts w:ascii="Times New Roman" w:hAnsi="Times New Roman" w:cs="Times New Roman"/>
          <w:sz w:val="24"/>
          <w:szCs w:val="24"/>
        </w:rPr>
        <w:t xml:space="preserve">roračunu općine uplaćuju se na račune </w:t>
      </w:r>
      <w:r w:rsidR="000D2BB3">
        <w:rPr>
          <w:rFonts w:ascii="Times New Roman" w:hAnsi="Times New Roman" w:cs="Times New Roman"/>
          <w:sz w:val="24"/>
          <w:szCs w:val="24"/>
        </w:rPr>
        <w:t>P</w:t>
      </w:r>
      <w:r w:rsidRPr="0008109C">
        <w:rPr>
          <w:rFonts w:ascii="Times New Roman" w:hAnsi="Times New Roman" w:cs="Times New Roman"/>
          <w:sz w:val="24"/>
          <w:szCs w:val="24"/>
        </w:rPr>
        <w:t>roračuna općine. Pogrešno ili više uplaćeni prihodi vraćaju</w:t>
      </w:r>
      <w:r w:rsidR="000D2BB3">
        <w:rPr>
          <w:rFonts w:ascii="Times New Roman" w:hAnsi="Times New Roman" w:cs="Times New Roman"/>
          <w:sz w:val="24"/>
          <w:szCs w:val="24"/>
        </w:rPr>
        <w:t xml:space="preserve"> se uplatiteljima iz sredstava P</w:t>
      </w:r>
      <w:r w:rsidRPr="0008109C">
        <w:rPr>
          <w:rFonts w:ascii="Times New Roman" w:hAnsi="Times New Roman" w:cs="Times New Roman"/>
          <w:sz w:val="24"/>
          <w:szCs w:val="24"/>
        </w:rPr>
        <w:t>roračuna sukladno odredbama točke 1</w:t>
      </w:r>
      <w:r w:rsidR="00694848">
        <w:rPr>
          <w:rFonts w:ascii="Times New Roman" w:hAnsi="Times New Roman" w:cs="Times New Roman"/>
          <w:sz w:val="24"/>
          <w:szCs w:val="24"/>
        </w:rPr>
        <w:t xml:space="preserve">9.1. Pravilnika o načinu uplate, pripadnosti i raspodjele javnih prihoda u FBiH </w:t>
      </w:r>
      <w:r w:rsidRPr="0008109C">
        <w:rPr>
          <w:rFonts w:ascii="Times New Roman" w:hAnsi="Times New Roman" w:cs="Times New Roman"/>
          <w:sz w:val="24"/>
          <w:szCs w:val="24"/>
        </w:rPr>
        <w:t>(„Službene novine FBiH“ broj</w:t>
      </w:r>
      <w:r w:rsidR="00917DB4">
        <w:rPr>
          <w:rFonts w:ascii="Times New Roman" w:hAnsi="Times New Roman" w:cs="Times New Roman"/>
          <w:sz w:val="24"/>
          <w:szCs w:val="24"/>
        </w:rPr>
        <w:t>:</w:t>
      </w:r>
      <w:r w:rsidR="00694848" w:rsidRPr="00694848">
        <w:rPr>
          <w:rFonts w:ascii="Times New Roman" w:hAnsi="Times New Roman" w:cs="Times New Roman"/>
          <w:sz w:val="24"/>
          <w:szCs w:val="24"/>
        </w:rPr>
        <w:t xml:space="preserve"> 54/20, 55/20-ispravka, 63/20, 88/20, 28/21, 56/21, 83/21</w:t>
      </w:r>
      <w:r w:rsidR="00684BE8">
        <w:rPr>
          <w:rFonts w:ascii="Times New Roman" w:hAnsi="Times New Roman" w:cs="Times New Roman"/>
          <w:sz w:val="24"/>
          <w:szCs w:val="24"/>
        </w:rPr>
        <w:t xml:space="preserve">, </w:t>
      </w:r>
      <w:r w:rsidR="00694848" w:rsidRPr="00694848">
        <w:rPr>
          <w:rFonts w:ascii="Times New Roman" w:hAnsi="Times New Roman" w:cs="Times New Roman"/>
          <w:sz w:val="24"/>
          <w:szCs w:val="24"/>
        </w:rPr>
        <w:t>01/22</w:t>
      </w:r>
      <w:r w:rsidR="00684BE8">
        <w:rPr>
          <w:rFonts w:ascii="Times New Roman" w:hAnsi="Times New Roman" w:cs="Times New Roman"/>
          <w:sz w:val="24"/>
          <w:szCs w:val="24"/>
        </w:rPr>
        <w:t>, 34/22, 57/22, 76/22, 93/22, 94/22, 10/23, 37/23, 81/23, 23/24, 36/</w:t>
      </w:r>
      <w:r w:rsidR="001918C0">
        <w:rPr>
          <w:rFonts w:ascii="Times New Roman" w:hAnsi="Times New Roman" w:cs="Times New Roman"/>
          <w:sz w:val="24"/>
          <w:szCs w:val="24"/>
        </w:rPr>
        <w:t>24, 57/24, 80/24, 99/24 i 29/25</w:t>
      </w:r>
      <w:r w:rsidRPr="0008109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8ED9720" w14:textId="77777777" w:rsidR="00AD7B17" w:rsidRDefault="00AD7B17" w:rsidP="006948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1B8B51" w14:textId="77777777" w:rsidR="00AD7B17" w:rsidRDefault="00AD7B17" w:rsidP="006948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81AC1D" w14:textId="77777777" w:rsidR="00CC51FD" w:rsidRPr="009E6EC4" w:rsidRDefault="003B3543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lastRenderedPageBreak/>
        <w:t>Č</w:t>
      </w:r>
      <w:r w:rsidR="00462E12">
        <w:rPr>
          <w:rFonts w:ascii="Times New Roman" w:hAnsi="Times New Roman" w:cs="Times New Roman"/>
          <w:b/>
          <w:sz w:val="24"/>
          <w:szCs w:val="24"/>
        </w:rPr>
        <w:t>lanak 19</w:t>
      </w:r>
      <w:r w:rsidR="008A6C69"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3BB4BB43" w14:textId="77777777" w:rsidR="00CC51FD" w:rsidRDefault="00CC51FD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(Javne nabave)</w:t>
      </w:r>
    </w:p>
    <w:p w14:paraId="1F80D44E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5D7B72" w14:textId="68BA1020" w:rsidR="008A6C69" w:rsidRDefault="007E53E8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Postupak nabav</w:t>
      </w:r>
      <w:r w:rsidR="008A6C69" w:rsidRPr="0008109C">
        <w:rPr>
          <w:rFonts w:ascii="Times New Roman" w:hAnsi="Times New Roman" w:cs="Times New Roman"/>
          <w:sz w:val="24"/>
          <w:szCs w:val="24"/>
        </w:rPr>
        <w:t>e roba, usluga i radova vrši se sukladno Zakonu o javnim nabavama BiH (</w:t>
      </w:r>
      <w:r w:rsidR="001370B9">
        <w:rPr>
          <w:rFonts w:ascii="Times New Roman" w:hAnsi="Times New Roman" w:cs="Times New Roman"/>
          <w:sz w:val="24"/>
          <w:szCs w:val="24"/>
        </w:rPr>
        <w:t>„</w:t>
      </w:r>
      <w:r w:rsidR="008A6C69" w:rsidRPr="0008109C">
        <w:rPr>
          <w:rFonts w:ascii="Times New Roman" w:hAnsi="Times New Roman" w:cs="Times New Roman"/>
          <w:sz w:val="24"/>
          <w:szCs w:val="24"/>
        </w:rPr>
        <w:t>Službeni glasnik BiH</w:t>
      </w:r>
      <w:r w:rsidR="001370B9">
        <w:rPr>
          <w:rFonts w:ascii="Times New Roman" w:hAnsi="Times New Roman" w:cs="Times New Roman"/>
          <w:sz w:val="24"/>
          <w:szCs w:val="24"/>
        </w:rPr>
        <w:t>“,</w:t>
      </w:r>
      <w:r w:rsidR="002E4ABE">
        <w:rPr>
          <w:rFonts w:ascii="Times New Roman" w:hAnsi="Times New Roman" w:cs="Times New Roman"/>
          <w:sz w:val="24"/>
          <w:szCs w:val="24"/>
        </w:rPr>
        <w:t xml:space="preserve"> broj 39/14,</w:t>
      </w:r>
      <w:r w:rsidR="005872A3">
        <w:rPr>
          <w:rFonts w:ascii="Times New Roman" w:hAnsi="Times New Roman" w:cs="Times New Roman"/>
          <w:sz w:val="24"/>
          <w:szCs w:val="24"/>
        </w:rPr>
        <w:t xml:space="preserve"> 59/22</w:t>
      </w:r>
      <w:r w:rsidR="000267E4">
        <w:rPr>
          <w:rFonts w:ascii="Times New Roman" w:hAnsi="Times New Roman" w:cs="Times New Roman"/>
          <w:sz w:val="24"/>
          <w:szCs w:val="24"/>
        </w:rPr>
        <w:t xml:space="preserve"> i 50/24</w:t>
      </w:r>
      <w:r w:rsidR="008A6C69" w:rsidRPr="0008109C">
        <w:rPr>
          <w:rFonts w:ascii="Times New Roman" w:hAnsi="Times New Roman" w:cs="Times New Roman"/>
          <w:sz w:val="24"/>
          <w:szCs w:val="24"/>
        </w:rPr>
        <w:t>)</w:t>
      </w:r>
      <w:r w:rsidR="000267E4">
        <w:rPr>
          <w:rFonts w:ascii="Times New Roman" w:hAnsi="Times New Roman" w:cs="Times New Roman"/>
          <w:sz w:val="24"/>
          <w:szCs w:val="24"/>
        </w:rPr>
        <w:t xml:space="preserve"> i Planom javnih nabava za 202</w:t>
      </w:r>
      <w:r w:rsidR="00684BE8">
        <w:rPr>
          <w:rFonts w:ascii="Times New Roman" w:hAnsi="Times New Roman" w:cs="Times New Roman"/>
          <w:sz w:val="24"/>
          <w:szCs w:val="24"/>
        </w:rPr>
        <w:t>6</w:t>
      </w:r>
      <w:r w:rsidR="008A6C69" w:rsidRPr="0008109C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1955865B" w14:textId="77777777" w:rsidR="00E0653B" w:rsidRPr="0008109C" w:rsidRDefault="00E0653B" w:rsidP="008A6C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0FFE8B" w14:textId="77777777" w:rsidR="008A6C69" w:rsidRPr="009E6EC4" w:rsidRDefault="00462E12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20</w:t>
      </w:r>
      <w:r w:rsidR="008A6C69"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5DA4D7C9" w14:textId="77777777" w:rsidR="00CC51FD" w:rsidRDefault="00CC51FD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(Obračun plaće)</w:t>
      </w:r>
    </w:p>
    <w:p w14:paraId="17F72A31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1A5586" w14:textId="38C68475" w:rsidR="00E56387" w:rsidRPr="00E97507" w:rsidRDefault="00E56387" w:rsidP="004E57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utvrđena u </w:t>
      </w:r>
      <w:r w:rsidR="004B442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roračunu za</w:t>
      </w:r>
      <w:r w:rsidR="004B442B">
        <w:rPr>
          <w:rFonts w:ascii="Times New Roman" w:hAnsi="Times New Roman" w:cs="Times New Roman"/>
          <w:sz w:val="24"/>
          <w:szCs w:val="24"/>
        </w:rPr>
        <w:t xml:space="preserve"> bruto</w:t>
      </w:r>
      <w:r>
        <w:rPr>
          <w:rFonts w:ascii="Times New Roman" w:hAnsi="Times New Roman" w:cs="Times New Roman"/>
          <w:sz w:val="24"/>
          <w:szCs w:val="24"/>
        </w:rPr>
        <w:t xml:space="preserve"> plaće</w:t>
      </w:r>
      <w:r w:rsidR="004B442B">
        <w:rPr>
          <w:rFonts w:ascii="Times New Roman" w:hAnsi="Times New Roman" w:cs="Times New Roman"/>
          <w:sz w:val="24"/>
          <w:szCs w:val="24"/>
        </w:rPr>
        <w:t xml:space="preserve"> i naknade plaće</w:t>
      </w:r>
      <w:r>
        <w:rPr>
          <w:rFonts w:ascii="Times New Roman" w:hAnsi="Times New Roman" w:cs="Times New Roman"/>
          <w:sz w:val="24"/>
          <w:szCs w:val="24"/>
        </w:rPr>
        <w:t>, isplaćuju se u skladu s važećom Odlukom o plaćama i naknadama u tijelima uprave Općine Prozor-Rama</w:t>
      </w:r>
      <w:r w:rsidR="004B442B">
        <w:rPr>
          <w:rFonts w:ascii="Times New Roman" w:hAnsi="Times New Roman" w:cs="Times New Roman"/>
          <w:sz w:val="24"/>
          <w:szCs w:val="24"/>
        </w:rPr>
        <w:t xml:space="preserve"> („Službeni glasnik Općine Prozor-Rama</w:t>
      </w:r>
      <w:r w:rsidR="005227EF">
        <w:rPr>
          <w:rFonts w:ascii="Times New Roman" w:hAnsi="Times New Roman" w:cs="Times New Roman"/>
          <w:sz w:val="24"/>
          <w:szCs w:val="24"/>
        </w:rPr>
        <w:t>“, broj 2/13, 4/16, 6/17, 1/18,</w:t>
      </w:r>
      <w:r w:rsidR="004B442B">
        <w:rPr>
          <w:rFonts w:ascii="Times New Roman" w:hAnsi="Times New Roman" w:cs="Times New Roman"/>
          <w:sz w:val="24"/>
          <w:szCs w:val="24"/>
        </w:rPr>
        <w:t xml:space="preserve"> 2/18</w:t>
      </w:r>
      <w:r w:rsidR="005227EF">
        <w:rPr>
          <w:rFonts w:ascii="Times New Roman" w:hAnsi="Times New Roman" w:cs="Times New Roman"/>
          <w:sz w:val="24"/>
          <w:szCs w:val="24"/>
        </w:rPr>
        <w:t>, 1/21, 5</w:t>
      </w:r>
      <w:r w:rsidR="002B41A8">
        <w:rPr>
          <w:rFonts w:ascii="Times New Roman" w:hAnsi="Times New Roman" w:cs="Times New Roman"/>
          <w:sz w:val="24"/>
          <w:szCs w:val="24"/>
        </w:rPr>
        <w:t>/23</w:t>
      </w:r>
      <w:r w:rsidR="005227EF">
        <w:rPr>
          <w:rFonts w:ascii="Times New Roman" w:hAnsi="Times New Roman" w:cs="Times New Roman"/>
          <w:sz w:val="24"/>
          <w:szCs w:val="24"/>
        </w:rPr>
        <w:t xml:space="preserve"> i 1/24</w:t>
      </w:r>
      <w:r w:rsidR="004E57D2">
        <w:rPr>
          <w:rFonts w:ascii="Times New Roman" w:hAnsi="Times New Roman" w:cs="Times New Roman"/>
          <w:sz w:val="24"/>
          <w:szCs w:val="24"/>
        </w:rPr>
        <w:t>).</w:t>
      </w:r>
      <w:r w:rsidR="004B442B">
        <w:rPr>
          <w:rFonts w:ascii="Times New Roman" w:hAnsi="Times New Roman" w:cs="Times New Roman"/>
          <w:sz w:val="24"/>
          <w:szCs w:val="24"/>
        </w:rPr>
        <w:t xml:space="preserve"> </w:t>
      </w:r>
      <w:r w:rsidR="004E57D2" w:rsidRPr="00E97507">
        <w:rPr>
          <w:rFonts w:ascii="Times New Roman" w:hAnsi="Times New Roman" w:cs="Times New Roman"/>
          <w:sz w:val="24"/>
          <w:szCs w:val="24"/>
        </w:rPr>
        <w:t>Osnovica za obračun plaće uposlenika u razdoblju 01.01.2026.-31.12.2026.</w:t>
      </w:r>
      <w:r w:rsidR="001656C8">
        <w:rPr>
          <w:rFonts w:ascii="Times New Roman" w:hAnsi="Times New Roman" w:cs="Times New Roman"/>
          <w:sz w:val="24"/>
          <w:szCs w:val="24"/>
        </w:rPr>
        <w:t xml:space="preserve"> godine </w:t>
      </w:r>
      <w:r w:rsidR="003B1DB6">
        <w:rPr>
          <w:rFonts w:ascii="Times New Roman" w:hAnsi="Times New Roman" w:cs="Times New Roman"/>
          <w:sz w:val="24"/>
          <w:szCs w:val="24"/>
        </w:rPr>
        <w:t>utvrđena je</w:t>
      </w:r>
      <w:r w:rsidR="004E57D2" w:rsidRPr="00E97507">
        <w:rPr>
          <w:rFonts w:ascii="Times New Roman" w:hAnsi="Times New Roman" w:cs="Times New Roman"/>
          <w:sz w:val="24"/>
          <w:szCs w:val="24"/>
        </w:rPr>
        <w:t xml:space="preserve"> potpisanim Sporazumom o utvrđivanju osnovice i boda za obračun plaće za 2026. godinu između Načelnika i Samostalnog sindikata državnih službenika i namještenika u organima državne službe, sudskoj vlasti i javnim ustanovama, Sindikalne organizacije Općine Prozor-Rama.</w:t>
      </w:r>
      <w:r w:rsidR="001656C8">
        <w:rPr>
          <w:rFonts w:ascii="Times New Roman" w:hAnsi="Times New Roman" w:cs="Times New Roman"/>
          <w:sz w:val="24"/>
          <w:szCs w:val="24"/>
        </w:rPr>
        <w:t xml:space="preserve"> Ukoliko se tijekom godine utvrdi da postoje osigurana sredstva u Proračunu,</w:t>
      </w:r>
      <w:r w:rsidR="005613C5">
        <w:rPr>
          <w:rFonts w:ascii="Times New Roman" w:hAnsi="Times New Roman" w:cs="Times New Roman"/>
          <w:sz w:val="24"/>
          <w:szCs w:val="24"/>
        </w:rPr>
        <w:t xml:space="preserve"> Načelnik može potpisati novi Sporazum sa Samostalnim sindikatom.</w:t>
      </w:r>
    </w:p>
    <w:p w14:paraId="535FBAAB" w14:textId="77777777" w:rsidR="008A6C69" w:rsidRPr="009E6EC4" w:rsidRDefault="00462E12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21</w:t>
      </w:r>
      <w:r w:rsidR="008A6C69"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1A890C6A" w14:textId="77777777" w:rsidR="00CC51FD" w:rsidRDefault="00CC51FD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(Obračun</w:t>
      </w:r>
      <w:r w:rsidR="00F41776" w:rsidRPr="009E6EC4">
        <w:rPr>
          <w:rFonts w:ascii="Times New Roman" w:hAnsi="Times New Roman" w:cs="Times New Roman"/>
          <w:b/>
          <w:sz w:val="24"/>
          <w:szCs w:val="24"/>
        </w:rPr>
        <w:t xml:space="preserve"> naknade</w:t>
      </w:r>
      <w:r w:rsidRPr="009E6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1776" w:rsidRPr="009E6EC4">
        <w:rPr>
          <w:rFonts w:ascii="Times New Roman" w:hAnsi="Times New Roman" w:cs="Times New Roman"/>
          <w:b/>
          <w:sz w:val="24"/>
          <w:szCs w:val="24"/>
        </w:rPr>
        <w:t>ostalih troškova uposlenika)</w:t>
      </w:r>
    </w:p>
    <w:p w14:paraId="16ADED44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740A5E" w14:textId="77777777" w:rsidR="00814C37" w:rsidRDefault="00814C37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s pozicije „Naknade troškova zaposlenih“ koristit će se u skladu sa zakonima, kolektivnim ugovorom, podzakonskim i internim aktima Općine, a u skladu s financijskim mogućnostima u Proračunu Općine Prozor-Rama.</w:t>
      </w:r>
    </w:p>
    <w:p w14:paraId="63BE889F" w14:textId="77DC6B9B" w:rsidR="008A6C69" w:rsidRPr="0008109C" w:rsidRDefault="00692E8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Naknade troškova uposlenih</w:t>
      </w:r>
      <w:r w:rsidR="008A6C69" w:rsidRPr="0008109C">
        <w:rPr>
          <w:rFonts w:ascii="Times New Roman" w:hAnsi="Times New Roman" w:cs="Times New Roman"/>
          <w:sz w:val="24"/>
          <w:szCs w:val="24"/>
        </w:rPr>
        <w:t xml:space="preserve"> za ishranu tijekom rada (topli obrok) za </w:t>
      </w:r>
      <w:r w:rsidR="008B18A8">
        <w:rPr>
          <w:rFonts w:ascii="Times New Roman" w:hAnsi="Times New Roman" w:cs="Times New Roman"/>
          <w:sz w:val="24"/>
          <w:szCs w:val="24"/>
        </w:rPr>
        <w:t>razdoblje od 01.01.- 31.12.202</w:t>
      </w:r>
      <w:r w:rsidR="00AB24EC">
        <w:rPr>
          <w:rFonts w:ascii="Times New Roman" w:hAnsi="Times New Roman" w:cs="Times New Roman"/>
          <w:sz w:val="24"/>
          <w:szCs w:val="24"/>
        </w:rPr>
        <w:t>6</w:t>
      </w:r>
      <w:r w:rsidR="008A6C69" w:rsidRPr="0008109C">
        <w:rPr>
          <w:rFonts w:ascii="Times New Roman" w:hAnsi="Times New Roman" w:cs="Times New Roman"/>
          <w:sz w:val="24"/>
          <w:szCs w:val="24"/>
        </w:rPr>
        <w:t>. godine obračunavat će se u izno</w:t>
      </w:r>
      <w:r w:rsidR="008B18A8">
        <w:rPr>
          <w:rFonts w:ascii="Times New Roman" w:hAnsi="Times New Roman" w:cs="Times New Roman"/>
          <w:sz w:val="24"/>
          <w:szCs w:val="24"/>
        </w:rPr>
        <w:t>su od 1% prosječne plaće u FBiH</w:t>
      </w:r>
      <w:r w:rsidR="008A6C69" w:rsidRPr="0008109C">
        <w:rPr>
          <w:rFonts w:ascii="Times New Roman" w:hAnsi="Times New Roman" w:cs="Times New Roman"/>
          <w:sz w:val="24"/>
          <w:szCs w:val="24"/>
        </w:rPr>
        <w:t xml:space="preserve"> po radnom danu, a prema podacima koje objavljuje Federalni zavod za statistiku. </w:t>
      </w:r>
    </w:p>
    <w:p w14:paraId="1F8C18C0" w14:textId="77777777" w:rsidR="008C66DA" w:rsidRDefault="008A6C69" w:rsidP="008C66DA">
      <w:pPr>
        <w:jc w:val="both"/>
        <w:rPr>
          <w:rFonts w:ascii="Times New Roman" w:hAnsi="Times New Roman" w:cs="Times New Roman"/>
          <w:sz w:val="24"/>
          <w:szCs w:val="24"/>
        </w:rPr>
      </w:pPr>
      <w:r w:rsidRPr="002C0B03">
        <w:rPr>
          <w:rFonts w:ascii="Times New Roman" w:hAnsi="Times New Roman" w:cs="Times New Roman"/>
          <w:color w:val="000000" w:themeColor="text1"/>
          <w:sz w:val="24"/>
          <w:szCs w:val="24"/>
        </w:rPr>
        <w:t>Troškovi prijevoza ostvar</w:t>
      </w:r>
      <w:r w:rsidR="00415D7C" w:rsidRPr="002C0B03">
        <w:rPr>
          <w:rFonts w:ascii="Times New Roman" w:hAnsi="Times New Roman" w:cs="Times New Roman"/>
          <w:color w:val="000000" w:themeColor="text1"/>
          <w:sz w:val="24"/>
          <w:szCs w:val="24"/>
        </w:rPr>
        <w:t>uju s</w:t>
      </w:r>
      <w:r w:rsidRPr="002C0B03">
        <w:rPr>
          <w:rFonts w:ascii="Times New Roman" w:hAnsi="Times New Roman" w:cs="Times New Roman"/>
          <w:color w:val="000000" w:themeColor="text1"/>
          <w:sz w:val="24"/>
          <w:szCs w:val="24"/>
        </w:rPr>
        <w:t>e temeljem pismenog zahtjeva</w:t>
      </w:r>
      <w:r w:rsidR="008B18A8" w:rsidRPr="002C0B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uposlenika</w:t>
      </w:r>
      <w:r w:rsidRPr="002C0B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B18A8" w:rsidRPr="002C0B03">
        <w:rPr>
          <w:rFonts w:ascii="Times New Roman" w:hAnsi="Times New Roman" w:cs="Times New Roman"/>
          <w:color w:val="000000" w:themeColor="text1"/>
          <w:sz w:val="24"/>
          <w:szCs w:val="24"/>
        </w:rPr>
        <w:t>a u skladu s važećom</w:t>
      </w:r>
      <w:r w:rsidRPr="002C0B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7F17">
        <w:rPr>
          <w:rFonts w:ascii="Times New Roman" w:hAnsi="Times New Roman" w:cs="Times New Roman"/>
          <w:sz w:val="24"/>
          <w:szCs w:val="24"/>
        </w:rPr>
        <w:t>Odlukom o plaćama i naknadama u tijelima uprave Općine Prozor-Rama</w:t>
      </w:r>
      <w:r w:rsidR="008C66DA">
        <w:rPr>
          <w:rFonts w:ascii="Times New Roman" w:hAnsi="Times New Roman" w:cs="Times New Roman"/>
          <w:sz w:val="24"/>
          <w:szCs w:val="24"/>
        </w:rPr>
        <w:t xml:space="preserve"> („Službeni glasnik Općine Prozor-Rama“</w:t>
      </w:r>
      <w:r w:rsidR="002B41A8">
        <w:rPr>
          <w:rFonts w:ascii="Times New Roman" w:hAnsi="Times New Roman" w:cs="Times New Roman"/>
          <w:sz w:val="24"/>
          <w:szCs w:val="24"/>
        </w:rPr>
        <w:t xml:space="preserve">, broj 2/13, 4/16, 6/17, 1/18, </w:t>
      </w:r>
      <w:r w:rsidR="008C66DA">
        <w:rPr>
          <w:rFonts w:ascii="Times New Roman" w:hAnsi="Times New Roman" w:cs="Times New Roman"/>
          <w:sz w:val="24"/>
          <w:szCs w:val="24"/>
        </w:rPr>
        <w:t>2/18</w:t>
      </w:r>
      <w:r w:rsidR="005227EF">
        <w:rPr>
          <w:rFonts w:ascii="Times New Roman" w:hAnsi="Times New Roman" w:cs="Times New Roman"/>
          <w:sz w:val="24"/>
          <w:szCs w:val="24"/>
        </w:rPr>
        <w:t>, 1/21, 5</w:t>
      </w:r>
      <w:r w:rsidR="002B41A8">
        <w:rPr>
          <w:rFonts w:ascii="Times New Roman" w:hAnsi="Times New Roman" w:cs="Times New Roman"/>
          <w:sz w:val="24"/>
          <w:szCs w:val="24"/>
        </w:rPr>
        <w:t>/23</w:t>
      </w:r>
      <w:r w:rsidR="005227EF">
        <w:rPr>
          <w:rFonts w:ascii="Times New Roman" w:hAnsi="Times New Roman" w:cs="Times New Roman"/>
          <w:sz w:val="24"/>
          <w:szCs w:val="24"/>
        </w:rPr>
        <w:t xml:space="preserve"> i 1/24</w:t>
      </w:r>
      <w:r w:rsidR="008C66DA">
        <w:rPr>
          <w:rFonts w:ascii="Times New Roman" w:hAnsi="Times New Roman" w:cs="Times New Roman"/>
          <w:sz w:val="24"/>
          <w:szCs w:val="24"/>
        </w:rPr>
        <w:t>)</w:t>
      </w:r>
      <w:r w:rsidR="008B18A8">
        <w:rPr>
          <w:rFonts w:ascii="Times New Roman" w:hAnsi="Times New Roman" w:cs="Times New Roman"/>
          <w:sz w:val="24"/>
          <w:szCs w:val="24"/>
        </w:rPr>
        <w:t>.</w:t>
      </w:r>
    </w:p>
    <w:p w14:paraId="5C9E412F" w14:textId="77777777" w:rsidR="008B18A8" w:rsidRDefault="008A6C6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>Istom Odlukom regulirana je i visina regresa</w:t>
      </w:r>
      <w:r w:rsidR="008C3F9E">
        <w:rPr>
          <w:rFonts w:ascii="Times New Roman" w:hAnsi="Times New Roman" w:cs="Times New Roman"/>
          <w:sz w:val="24"/>
          <w:szCs w:val="24"/>
        </w:rPr>
        <w:t>, otpremnine zbog odlaska u mirovinu i pomoć u slučaju bolesti i smrti člana uže obitelji, te</w:t>
      </w:r>
      <w:r w:rsidRPr="0008109C">
        <w:rPr>
          <w:rFonts w:ascii="Times New Roman" w:hAnsi="Times New Roman" w:cs="Times New Roman"/>
          <w:sz w:val="24"/>
          <w:szCs w:val="24"/>
        </w:rPr>
        <w:t xml:space="preserve"> prava na isplatu. </w:t>
      </w:r>
    </w:p>
    <w:p w14:paraId="3E379432" w14:textId="77777777" w:rsidR="008A6C69" w:rsidRDefault="008A6C6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>Isplata bruto plaća i naknada, te nak</w:t>
      </w:r>
      <w:r w:rsidR="002B41A8">
        <w:rPr>
          <w:rFonts w:ascii="Times New Roman" w:hAnsi="Times New Roman" w:cs="Times New Roman"/>
          <w:sz w:val="24"/>
          <w:szCs w:val="24"/>
        </w:rPr>
        <w:t>nada korisnicima prava na temelju</w:t>
      </w:r>
      <w:r w:rsidRPr="0008109C">
        <w:rPr>
          <w:rFonts w:ascii="Times New Roman" w:hAnsi="Times New Roman" w:cs="Times New Roman"/>
          <w:sz w:val="24"/>
          <w:szCs w:val="24"/>
        </w:rPr>
        <w:t xml:space="preserve"> utvrđene osnovice može se vršiti samo do</w:t>
      </w:r>
      <w:r w:rsidR="008C66DA">
        <w:rPr>
          <w:rFonts w:ascii="Times New Roman" w:hAnsi="Times New Roman" w:cs="Times New Roman"/>
          <w:sz w:val="24"/>
          <w:szCs w:val="24"/>
        </w:rPr>
        <w:t xml:space="preserve"> visine planiranih sredstava u P</w:t>
      </w:r>
      <w:r w:rsidRPr="0008109C">
        <w:rPr>
          <w:rFonts w:ascii="Times New Roman" w:hAnsi="Times New Roman" w:cs="Times New Roman"/>
          <w:sz w:val="24"/>
          <w:szCs w:val="24"/>
        </w:rPr>
        <w:t xml:space="preserve">roračunu za te namjene. </w:t>
      </w:r>
    </w:p>
    <w:p w14:paraId="753D201F" w14:textId="77777777" w:rsidR="008A1D09" w:rsidRDefault="008A1D09" w:rsidP="004804E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063CEC" w14:textId="77777777" w:rsidR="004804E9" w:rsidRPr="004804E9" w:rsidRDefault="004804E9" w:rsidP="004804E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4E9">
        <w:rPr>
          <w:rFonts w:ascii="Times New Roman" w:hAnsi="Times New Roman" w:cs="Times New Roman"/>
          <w:b/>
          <w:sz w:val="24"/>
          <w:szCs w:val="24"/>
        </w:rPr>
        <w:t>Članak 22.</w:t>
      </w:r>
    </w:p>
    <w:p w14:paraId="1B5C06B9" w14:textId="77777777" w:rsidR="004804E9" w:rsidRDefault="004804E9" w:rsidP="004804E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4E9">
        <w:rPr>
          <w:rFonts w:ascii="Times New Roman" w:hAnsi="Times New Roman" w:cs="Times New Roman"/>
          <w:b/>
          <w:sz w:val="24"/>
          <w:szCs w:val="24"/>
        </w:rPr>
        <w:t>(Doprinosi na teret poslodavca)</w:t>
      </w:r>
    </w:p>
    <w:p w14:paraId="347AAAA5" w14:textId="77777777" w:rsidR="004804E9" w:rsidRPr="004804E9" w:rsidRDefault="004804E9" w:rsidP="004804E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F141B3" w14:textId="094949EC" w:rsidR="004804E9" w:rsidRPr="0008109C" w:rsidRDefault="004804E9" w:rsidP="004804E9">
      <w:pPr>
        <w:jc w:val="both"/>
        <w:rPr>
          <w:rFonts w:ascii="Times New Roman" w:hAnsi="Times New Roman" w:cs="Times New Roman"/>
          <w:sz w:val="24"/>
          <w:szCs w:val="24"/>
        </w:rPr>
      </w:pPr>
      <w:r w:rsidRPr="004804E9">
        <w:rPr>
          <w:rFonts w:ascii="Times New Roman" w:hAnsi="Times New Roman" w:cs="Times New Roman"/>
          <w:sz w:val="24"/>
          <w:szCs w:val="24"/>
        </w:rPr>
        <w:t>Sredstva utvrđ</w:t>
      </w:r>
      <w:r>
        <w:rPr>
          <w:rFonts w:ascii="Times New Roman" w:hAnsi="Times New Roman" w:cs="Times New Roman"/>
          <w:sz w:val="24"/>
          <w:szCs w:val="24"/>
        </w:rPr>
        <w:t>ena na ekonomskom kodu 612000–</w:t>
      </w:r>
      <w:r w:rsidRPr="004804E9">
        <w:rPr>
          <w:rFonts w:ascii="Times New Roman" w:hAnsi="Times New Roman" w:cs="Times New Roman"/>
          <w:sz w:val="24"/>
          <w:szCs w:val="24"/>
        </w:rPr>
        <w:t>Doprinosi</w:t>
      </w:r>
      <w:r>
        <w:rPr>
          <w:rFonts w:ascii="Times New Roman" w:hAnsi="Times New Roman" w:cs="Times New Roman"/>
          <w:sz w:val="24"/>
          <w:szCs w:val="24"/>
        </w:rPr>
        <w:t xml:space="preserve"> na teret</w:t>
      </w:r>
      <w:r w:rsidRPr="004804E9">
        <w:rPr>
          <w:rFonts w:ascii="Times New Roman" w:hAnsi="Times New Roman" w:cs="Times New Roman"/>
          <w:sz w:val="24"/>
          <w:szCs w:val="24"/>
        </w:rPr>
        <w:t xml:space="preserve"> poslodavca realiziraju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Pr="004804E9">
        <w:rPr>
          <w:rFonts w:ascii="Times New Roman" w:hAnsi="Times New Roman" w:cs="Times New Roman"/>
          <w:sz w:val="24"/>
          <w:szCs w:val="24"/>
        </w:rPr>
        <w:t>na teme</w:t>
      </w:r>
      <w:r>
        <w:rPr>
          <w:rFonts w:ascii="Times New Roman" w:hAnsi="Times New Roman" w:cs="Times New Roman"/>
          <w:sz w:val="24"/>
          <w:szCs w:val="24"/>
        </w:rPr>
        <w:t>lju Zakona o doprinosima u FBiH</w:t>
      </w:r>
      <w:r w:rsidRPr="004804E9">
        <w:t xml:space="preserve"> </w:t>
      </w:r>
      <w:r>
        <w:rPr>
          <w:rFonts w:ascii="Times New Roman" w:hAnsi="Times New Roman" w:cs="Times New Roman"/>
          <w:sz w:val="24"/>
          <w:szCs w:val="24"/>
        </w:rPr>
        <w:t>("Službene novine FBiH", broj:</w:t>
      </w:r>
      <w:r w:rsidRPr="004804E9">
        <w:rPr>
          <w:rFonts w:ascii="Times New Roman" w:hAnsi="Times New Roman" w:cs="Times New Roman"/>
          <w:sz w:val="24"/>
          <w:szCs w:val="24"/>
        </w:rPr>
        <w:t xml:space="preserve"> 35/198, 54/00, 16/01, 37/01, </w:t>
      </w:r>
      <w:r w:rsidR="00AB24EC">
        <w:rPr>
          <w:rFonts w:ascii="Times New Roman" w:hAnsi="Times New Roman" w:cs="Times New Roman"/>
          <w:sz w:val="24"/>
          <w:szCs w:val="24"/>
        </w:rPr>
        <w:t>4</w:t>
      </w:r>
      <w:r w:rsidRPr="004804E9">
        <w:rPr>
          <w:rFonts w:ascii="Times New Roman" w:hAnsi="Times New Roman" w:cs="Times New Roman"/>
          <w:sz w:val="24"/>
          <w:szCs w:val="24"/>
        </w:rPr>
        <w:t>8/01 - dr. zakon, 1/02, 17/06, 14/08, 91/15, 104/16, 34/18, 99/19, 4/21, 6/2</w:t>
      </w:r>
      <w:r>
        <w:rPr>
          <w:rFonts w:ascii="Times New Roman" w:hAnsi="Times New Roman" w:cs="Times New Roman"/>
          <w:sz w:val="24"/>
          <w:szCs w:val="24"/>
        </w:rPr>
        <w:t>3</w:t>
      </w:r>
      <w:r w:rsidR="000833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28/23- o</w:t>
      </w:r>
      <w:r w:rsidRPr="004804E9">
        <w:rPr>
          <w:rFonts w:ascii="Times New Roman" w:hAnsi="Times New Roman" w:cs="Times New Roman"/>
          <w:sz w:val="24"/>
          <w:szCs w:val="24"/>
        </w:rPr>
        <w:t>dluka US</w:t>
      </w:r>
      <w:r w:rsidR="0008335D">
        <w:rPr>
          <w:rFonts w:ascii="Times New Roman" w:hAnsi="Times New Roman" w:cs="Times New Roman"/>
          <w:sz w:val="24"/>
          <w:szCs w:val="24"/>
        </w:rPr>
        <w:t xml:space="preserve"> i 33/25</w:t>
      </w:r>
      <w:r w:rsidRPr="004804E9">
        <w:rPr>
          <w:rFonts w:ascii="Times New Roman" w:hAnsi="Times New Roman" w:cs="Times New Roman"/>
          <w:sz w:val="24"/>
          <w:szCs w:val="24"/>
        </w:rPr>
        <w:t>)</w:t>
      </w:r>
      <w:r w:rsidR="00917DB4">
        <w:rPr>
          <w:rFonts w:ascii="Times New Roman" w:hAnsi="Times New Roman" w:cs="Times New Roman"/>
          <w:sz w:val="24"/>
          <w:szCs w:val="24"/>
        </w:rPr>
        <w:t>.</w:t>
      </w:r>
    </w:p>
    <w:p w14:paraId="22724DFD" w14:textId="77777777" w:rsidR="008C63BF" w:rsidRPr="008C63BF" w:rsidRDefault="008C63BF" w:rsidP="008C63B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3BF">
        <w:rPr>
          <w:rFonts w:ascii="Times New Roman" w:hAnsi="Times New Roman" w:cs="Times New Roman"/>
          <w:b/>
          <w:sz w:val="24"/>
          <w:szCs w:val="24"/>
        </w:rPr>
        <w:t>Članak 2</w:t>
      </w:r>
      <w:r w:rsidR="002C0B03">
        <w:rPr>
          <w:rFonts w:ascii="Times New Roman" w:hAnsi="Times New Roman" w:cs="Times New Roman"/>
          <w:b/>
          <w:sz w:val="24"/>
          <w:szCs w:val="24"/>
        </w:rPr>
        <w:t>3</w:t>
      </w:r>
      <w:r w:rsidRPr="008C63BF">
        <w:rPr>
          <w:rFonts w:ascii="Times New Roman" w:hAnsi="Times New Roman" w:cs="Times New Roman"/>
          <w:b/>
          <w:sz w:val="24"/>
          <w:szCs w:val="24"/>
        </w:rPr>
        <w:t>.</w:t>
      </w:r>
    </w:p>
    <w:p w14:paraId="1626B436" w14:textId="77777777" w:rsidR="008C63BF" w:rsidRDefault="008C63BF" w:rsidP="008C63B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3BF">
        <w:rPr>
          <w:rFonts w:ascii="Times New Roman" w:hAnsi="Times New Roman" w:cs="Times New Roman"/>
          <w:b/>
          <w:sz w:val="24"/>
          <w:szCs w:val="24"/>
        </w:rPr>
        <w:t>(Putni troškovi-dnevnice)</w:t>
      </w:r>
    </w:p>
    <w:p w14:paraId="65DC322A" w14:textId="77777777" w:rsidR="005F536B" w:rsidRPr="008C63BF" w:rsidRDefault="005F536B" w:rsidP="008C63B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7D5816" w14:textId="77777777" w:rsidR="0035575B" w:rsidRDefault="008A6C69" w:rsidP="00462E12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>Visina dnevnica i ostalih troškova koji nastaju u vezi sa službenim putovanjima određuje se na temelju Uredbe o naknadama troškova za službena putova</w:t>
      </w:r>
      <w:r w:rsidR="008C66DA">
        <w:rPr>
          <w:rFonts w:ascii="Times New Roman" w:hAnsi="Times New Roman" w:cs="Times New Roman"/>
          <w:sz w:val="24"/>
          <w:szCs w:val="24"/>
        </w:rPr>
        <w:t>nja („Službene novine FBiH“, broj</w:t>
      </w:r>
      <w:r w:rsidRPr="0008109C">
        <w:rPr>
          <w:rFonts w:ascii="Times New Roman" w:hAnsi="Times New Roman" w:cs="Times New Roman"/>
          <w:sz w:val="24"/>
          <w:szCs w:val="24"/>
        </w:rPr>
        <w:t xml:space="preserve"> </w:t>
      </w:r>
      <w:r w:rsidRPr="00C341CC">
        <w:rPr>
          <w:rFonts w:ascii="Times New Roman" w:hAnsi="Times New Roman" w:cs="Times New Roman"/>
          <w:color w:val="000000" w:themeColor="text1"/>
          <w:sz w:val="24"/>
          <w:szCs w:val="24"/>
        </w:rPr>
        <w:t>44/16</w:t>
      </w:r>
      <w:r w:rsidR="00CC0CC7" w:rsidRPr="00C341CC">
        <w:rPr>
          <w:rFonts w:ascii="Times New Roman" w:hAnsi="Times New Roman" w:cs="Times New Roman"/>
          <w:color w:val="000000" w:themeColor="text1"/>
          <w:sz w:val="24"/>
          <w:szCs w:val="24"/>
        </w:rPr>
        <w:t>, 50/16 i 31/23</w:t>
      </w:r>
      <w:r w:rsidRPr="00C34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08109C">
        <w:rPr>
          <w:rFonts w:ascii="Times New Roman" w:hAnsi="Times New Roman" w:cs="Times New Roman"/>
          <w:sz w:val="24"/>
          <w:szCs w:val="24"/>
        </w:rPr>
        <w:t xml:space="preserve">i </w:t>
      </w:r>
      <w:r w:rsidRPr="0008109C">
        <w:rPr>
          <w:rFonts w:ascii="Times New Roman" w:hAnsi="Times New Roman" w:cs="Times New Roman"/>
          <w:sz w:val="24"/>
          <w:szCs w:val="24"/>
        </w:rPr>
        <w:lastRenderedPageBreak/>
        <w:t>Pravilnika o naknadama troškova za službena putovanja u Općini Prozor-Rama</w:t>
      </w:r>
      <w:r w:rsidR="002B41A8">
        <w:rPr>
          <w:rFonts w:ascii="Times New Roman" w:hAnsi="Times New Roman" w:cs="Times New Roman"/>
          <w:sz w:val="24"/>
          <w:szCs w:val="24"/>
        </w:rPr>
        <w:t>-pročišćeni tekst („Službeni glasnik Općine Prozor-Rama“, broj: 5/23)</w:t>
      </w:r>
      <w:r w:rsidRPr="0008109C">
        <w:rPr>
          <w:rFonts w:ascii="Times New Roman" w:hAnsi="Times New Roman" w:cs="Times New Roman"/>
          <w:sz w:val="24"/>
          <w:szCs w:val="24"/>
        </w:rPr>
        <w:t>.</w:t>
      </w:r>
    </w:p>
    <w:p w14:paraId="1CE9DA89" w14:textId="77777777" w:rsidR="00AD7B17" w:rsidRDefault="00AD7B17" w:rsidP="00462E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A9343D" w14:textId="77777777" w:rsidR="00D34D4A" w:rsidRPr="009E6EC4" w:rsidRDefault="00D34D4A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Članak 2</w:t>
      </w:r>
      <w:r w:rsidR="002C0B03">
        <w:rPr>
          <w:rFonts w:ascii="Times New Roman" w:hAnsi="Times New Roman" w:cs="Times New Roman"/>
          <w:b/>
          <w:sz w:val="24"/>
          <w:szCs w:val="24"/>
        </w:rPr>
        <w:t>4</w:t>
      </w:r>
      <w:r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5045BF62" w14:textId="77777777" w:rsidR="00F41776" w:rsidRDefault="00F41776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 xml:space="preserve">(Rad u </w:t>
      </w:r>
      <w:r w:rsidR="00F37347">
        <w:rPr>
          <w:rFonts w:ascii="Times New Roman" w:hAnsi="Times New Roman" w:cs="Times New Roman"/>
          <w:b/>
          <w:sz w:val="24"/>
          <w:szCs w:val="24"/>
        </w:rPr>
        <w:t>povjerenstvima</w:t>
      </w:r>
      <w:r w:rsidRPr="009E6EC4">
        <w:rPr>
          <w:rFonts w:ascii="Times New Roman" w:hAnsi="Times New Roman" w:cs="Times New Roman"/>
          <w:b/>
          <w:sz w:val="24"/>
          <w:szCs w:val="24"/>
        </w:rPr>
        <w:t>)</w:t>
      </w:r>
    </w:p>
    <w:p w14:paraId="1ECBE76C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79E564" w14:textId="0173A38D" w:rsidR="0000788A" w:rsidRDefault="00D34D4A" w:rsidP="000078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utvrđena u Proračunu na </w:t>
      </w:r>
      <w:r w:rsidR="00F37347">
        <w:rPr>
          <w:rFonts w:ascii="Times New Roman" w:hAnsi="Times New Roman" w:cs="Times New Roman"/>
          <w:sz w:val="24"/>
          <w:szCs w:val="24"/>
        </w:rPr>
        <w:t>poziciji „Izdaci za rad povjerenstava</w:t>
      </w:r>
      <w:r>
        <w:rPr>
          <w:rFonts w:ascii="Times New Roman" w:hAnsi="Times New Roman" w:cs="Times New Roman"/>
          <w:sz w:val="24"/>
          <w:szCs w:val="24"/>
        </w:rPr>
        <w:t xml:space="preserve">“  koriste se za naknade rada </w:t>
      </w:r>
      <w:r w:rsidR="00F37347">
        <w:rPr>
          <w:rFonts w:ascii="Times New Roman" w:hAnsi="Times New Roman" w:cs="Times New Roman"/>
          <w:sz w:val="24"/>
          <w:szCs w:val="24"/>
        </w:rPr>
        <w:t>povjerenstava</w:t>
      </w:r>
      <w:r w:rsidR="0000788A">
        <w:rPr>
          <w:rFonts w:ascii="Times New Roman" w:hAnsi="Times New Roman" w:cs="Times New Roman"/>
          <w:sz w:val="24"/>
          <w:szCs w:val="24"/>
        </w:rPr>
        <w:t xml:space="preserve"> koje</w:t>
      </w:r>
      <w:r w:rsidR="004D372A">
        <w:rPr>
          <w:rFonts w:ascii="Times New Roman" w:hAnsi="Times New Roman" w:cs="Times New Roman"/>
          <w:sz w:val="24"/>
          <w:szCs w:val="24"/>
        </w:rPr>
        <w:t xml:space="preserve"> imenuju</w:t>
      </w:r>
      <w:r w:rsidR="00477296">
        <w:rPr>
          <w:rFonts w:ascii="Times New Roman" w:hAnsi="Times New Roman" w:cs="Times New Roman"/>
          <w:sz w:val="24"/>
          <w:szCs w:val="24"/>
        </w:rPr>
        <w:t xml:space="preserve"> </w:t>
      </w:r>
      <w:r w:rsidR="0000788A">
        <w:rPr>
          <w:rFonts w:ascii="Times New Roman" w:hAnsi="Times New Roman" w:cs="Times New Roman"/>
          <w:sz w:val="24"/>
          <w:szCs w:val="24"/>
        </w:rPr>
        <w:t>Načelnik</w:t>
      </w:r>
      <w:r w:rsidR="004D372A">
        <w:rPr>
          <w:rFonts w:ascii="Times New Roman" w:hAnsi="Times New Roman" w:cs="Times New Roman"/>
          <w:sz w:val="24"/>
          <w:szCs w:val="24"/>
        </w:rPr>
        <w:t xml:space="preserve"> i Općinsko vijeće</w:t>
      </w:r>
      <w:r w:rsidR="0000788A">
        <w:rPr>
          <w:rFonts w:ascii="Times New Roman" w:hAnsi="Times New Roman" w:cs="Times New Roman"/>
          <w:sz w:val="24"/>
          <w:szCs w:val="24"/>
        </w:rPr>
        <w:t>, a is</w:t>
      </w:r>
      <w:r w:rsidR="008C66DA">
        <w:rPr>
          <w:rFonts w:ascii="Times New Roman" w:hAnsi="Times New Roman" w:cs="Times New Roman"/>
          <w:sz w:val="24"/>
          <w:szCs w:val="24"/>
        </w:rPr>
        <w:t>plaćuju se u iznosu određenim u</w:t>
      </w:r>
      <w:r w:rsidR="0000788A">
        <w:rPr>
          <w:rFonts w:ascii="Times New Roman" w:hAnsi="Times New Roman" w:cs="Times New Roman"/>
          <w:sz w:val="24"/>
          <w:szCs w:val="24"/>
        </w:rPr>
        <w:t xml:space="preserve"> aktu koji d</w:t>
      </w:r>
      <w:r w:rsidR="00F37347">
        <w:rPr>
          <w:rFonts w:ascii="Times New Roman" w:hAnsi="Times New Roman" w:cs="Times New Roman"/>
          <w:sz w:val="24"/>
          <w:szCs w:val="24"/>
        </w:rPr>
        <w:t>onosi Načelnik za svako povjerenstvo</w:t>
      </w:r>
      <w:r w:rsidR="0000788A">
        <w:rPr>
          <w:rFonts w:ascii="Times New Roman" w:hAnsi="Times New Roman" w:cs="Times New Roman"/>
          <w:sz w:val="24"/>
          <w:szCs w:val="24"/>
        </w:rPr>
        <w:t xml:space="preserve"> pojedinačno, u </w:t>
      </w:r>
      <w:r w:rsidR="00477296">
        <w:rPr>
          <w:rFonts w:ascii="Times New Roman" w:hAnsi="Times New Roman" w:cs="Times New Roman"/>
          <w:sz w:val="24"/>
          <w:szCs w:val="24"/>
        </w:rPr>
        <w:t xml:space="preserve">skladu s </w:t>
      </w:r>
      <w:r w:rsidR="0000788A">
        <w:rPr>
          <w:rFonts w:ascii="Times New Roman" w:hAnsi="Times New Roman" w:cs="Times New Roman"/>
          <w:sz w:val="24"/>
          <w:szCs w:val="24"/>
        </w:rPr>
        <w:t>Odlukom o plaćama i naknadama u tijelima uprave Općine Prozor-Rama</w:t>
      </w:r>
      <w:r w:rsidR="00A87AEB">
        <w:rPr>
          <w:rFonts w:ascii="Times New Roman" w:hAnsi="Times New Roman" w:cs="Times New Roman"/>
          <w:sz w:val="24"/>
          <w:szCs w:val="24"/>
        </w:rPr>
        <w:t xml:space="preserve"> („Službeni glasnik Općine Prozor-Rama</w:t>
      </w:r>
      <w:r w:rsidR="002B41A8">
        <w:rPr>
          <w:rFonts w:ascii="Times New Roman" w:hAnsi="Times New Roman" w:cs="Times New Roman"/>
          <w:sz w:val="24"/>
          <w:szCs w:val="24"/>
        </w:rPr>
        <w:t>“, broj</w:t>
      </w:r>
      <w:r w:rsidR="00917DB4">
        <w:rPr>
          <w:rFonts w:ascii="Times New Roman" w:hAnsi="Times New Roman" w:cs="Times New Roman"/>
          <w:sz w:val="24"/>
          <w:szCs w:val="24"/>
        </w:rPr>
        <w:t>:</w:t>
      </w:r>
      <w:r w:rsidR="002B41A8">
        <w:rPr>
          <w:rFonts w:ascii="Times New Roman" w:hAnsi="Times New Roman" w:cs="Times New Roman"/>
          <w:sz w:val="24"/>
          <w:szCs w:val="24"/>
        </w:rPr>
        <w:t xml:space="preserve"> 2/13, 4/16, 6/17, 1/18,</w:t>
      </w:r>
      <w:r w:rsidR="00A87AEB">
        <w:rPr>
          <w:rFonts w:ascii="Times New Roman" w:hAnsi="Times New Roman" w:cs="Times New Roman"/>
          <w:sz w:val="24"/>
          <w:szCs w:val="24"/>
        </w:rPr>
        <w:t xml:space="preserve"> 2/18</w:t>
      </w:r>
      <w:r w:rsidR="005227EF">
        <w:rPr>
          <w:rFonts w:ascii="Times New Roman" w:hAnsi="Times New Roman" w:cs="Times New Roman"/>
          <w:sz w:val="24"/>
          <w:szCs w:val="24"/>
        </w:rPr>
        <w:t>, 1/21, 5</w:t>
      </w:r>
      <w:r w:rsidR="002B41A8">
        <w:rPr>
          <w:rFonts w:ascii="Times New Roman" w:hAnsi="Times New Roman" w:cs="Times New Roman"/>
          <w:sz w:val="24"/>
          <w:szCs w:val="24"/>
        </w:rPr>
        <w:t>/23</w:t>
      </w:r>
      <w:r w:rsidR="005227EF">
        <w:rPr>
          <w:rFonts w:ascii="Times New Roman" w:hAnsi="Times New Roman" w:cs="Times New Roman"/>
          <w:sz w:val="24"/>
          <w:szCs w:val="24"/>
        </w:rPr>
        <w:t xml:space="preserve"> i 1/24</w:t>
      </w:r>
      <w:r w:rsidR="00A87AEB">
        <w:rPr>
          <w:rFonts w:ascii="Times New Roman" w:hAnsi="Times New Roman" w:cs="Times New Roman"/>
          <w:sz w:val="24"/>
          <w:szCs w:val="24"/>
        </w:rPr>
        <w:t>)</w:t>
      </w:r>
      <w:r w:rsidR="004D372A">
        <w:rPr>
          <w:rFonts w:ascii="Times New Roman" w:hAnsi="Times New Roman" w:cs="Times New Roman"/>
          <w:sz w:val="24"/>
          <w:szCs w:val="24"/>
        </w:rPr>
        <w:t xml:space="preserve"> i Pravilnikom o načinu formiranja i utvrđivanju visine naknade za rad radnih tijela/komisija koje osniva Načelnik Općine Prozor-Rama („Službeni glasnik Općine Prozor-Rama“, broj 6/21).</w:t>
      </w:r>
    </w:p>
    <w:p w14:paraId="5261E7EC" w14:textId="77777777" w:rsidR="007B4E31" w:rsidRDefault="00A4356F" w:rsidP="000078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utvrđena na poziciji 613974-Transfer za izbore-OIP, </w:t>
      </w:r>
      <w:r w:rsidR="007B4E31" w:rsidRPr="007B4E31">
        <w:rPr>
          <w:rFonts w:ascii="Times New Roman" w:hAnsi="Times New Roman" w:cs="Times New Roman"/>
          <w:sz w:val="24"/>
          <w:szCs w:val="24"/>
        </w:rPr>
        <w:t>Transfer za izbornu komisiju će se realizirati u skladu s Izbornim zakonom Bosne i Hercegovine</w:t>
      </w:r>
      <w:r>
        <w:rPr>
          <w:rFonts w:ascii="Times New Roman" w:hAnsi="Times New Roman" w:cs="Times New Roman"/>
          <w:sz w:val="24"/>
          <w:szCs w:val="24"/>
        </w:rPr>
        <w:t xml:space="preserve"> i podzakonskih propisa</w:t>
      </w:r>
      <w:r w:rsidR="008C75DE">
        <w:rPr>
          <w:rFonts w:ascii="Times New Roman" w:hAnsi="Times New Roman" w:cs="Times New Roman"/>
          <w:sz w:val="24"/>
          <w:szCs w:val="24"/>
        </w:rPr>
        <w:t>.</w:t>
      </w:r>
    </w:p>
    <w:p w14:paraId="110B243A" w14:textId="77777777" w:rsidR="008A6C69" w:rsidRPr="009E6EC4" w:rsidRDefault="00867CE5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14C37">
        <w:rPr>
          <w:rFonts w:ascii="Times New Roman" w:hAnsi="Times New Roman" w:cs="Times New Roman"/>
          <w:b/>
          <w:sz w:val="24"/>
          <w:szCs w:val="24"/>
        </w:rPr>
        <w:t>2</w:t>
      </w:r>
      <w:r w:rsidR="002C0B03">
        <w:rPr>
          <w:rFonts w:ascii="Times New Roman" w:hAnsi="Times New Roman" w:cs="Times New Roman"/>
          <w:b/>
          <w:sz w:val="24"/>
          <w:szCs w:val="24"/>
        </w:rPr>
        <w:t>5</w:t>
      </w:r>
      <w:r w:rsidR="008A6C69"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7379703A" w14:textId="77777777" w:rsidR="00861CED" w:rsidRDefault="00861CED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(Naknade općinskim vijećnicima)</w:t>
      </w:r>
    </w:p>
    <w:p w14:paraId="14D352E4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1FA503" w14:textId="4C560927" w:rsidR="00A87AEB" w:rsidRDefault="00377585" w:rsidP="003775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utvrđena na poziciji „Izdaci za općinske vijećnike“</w:t>
      </w:r>
      <w:r w:rsidR="00A87AEB">
        <w:rPr>
          <w:rFonts w:ascii="Times New Roman" w:hAnsi="Times New Roman" w:cs="Times New Roman"/>
          <w:sz w:val="24"/>
          <w:szCs w:val="24"/>
        </w:rPr>
        <w:t xml:space="preserve"> koriste se za naknade rada općinskih vijećnika u skladu s</w:t>
      </w:r>
      <w:r w:rsidR="00A87AEB" w:rsidRPr="00A87AEB">
        <w:rPr>
          <w:rFonts w:ascii="Times New Roman" w:hAnsi="Times New Roman" w:cs="Times New Roman"/>
          <w:sz w:val="24"/>
          <w:szCs w:val="24"/>
        </w:rPr>
        <w:t xml:space="preserve"> </w:t>
      </w:r>
      <w:r w:rsidR="00A87AEB">
        <w:rPr>
          <w:rFonts w:ascii="Times New Roman" w:hAnsi="Times New Roman" w:cs="Times New Roman"/>
          <w:sz w:val="24"/>
          <w:szCs w:val="24"/>
        </w:rPr>
        <w:t>Odlukom o plaćama i naknadama u tijelima uprave Općine Prozor-Rama („Službeni glasnik Općine Prozor-Rama</w:t>
      </w:r>
      <w:r w:rsidR="002B41A8">
        <w:rPr>
          <w:rFonts w:ascii="Times New Roman" w:hAnsi="Times New Roman" w:cs="Times New Roman"/>
          <w:sz w:val="24"/>
          <w:szCs w:val="24"/>
        </w:rPr>
        <w:t>“, broj</w:t>
      </w:r>
      <w:r w:rsidR="00917DB4">
        <w:rPr>
          <w:rFonts w:ascii="Times New Roman" w:hAnsi="Times New Roman" w:cs="Times New Roman"/>
          <w:sz w:val="24"/>
          <w:szCs w:val="24"/>
        </w:rPr>
        <w:t>:</w:t>
      </w:r>
      <w:r w:rsidR="002B41A8">
        <w:rPr>
          <w:rFonts w:ascii="Times New Roman" w:hAnsi="Times New Roman" w:cs="Times New Roman"/>
          <w:sz w:val="24"/>
          <w:szCs w:val="24"/>
        </w:rPr>
        <w:t xml:space="preserve"> 2/13, 4/16, 6/17, 1/18,</w:t>
      </w:r>
      <w:r w:rsidR="00A87AEB">
        <w:rPr>
          <w:rFonts w:ascii="Times New Roman" w:hAnsi="Times New Roman" w:cs="Times New Roman"/>
          <w:sz w:val="24"/>
          <w:szCs w:val="24"/>
        </w:rPr>
        <w:t xml:space="preserve"> 2/18</w:t>
      </w:r>
      <w:r w:rsidR="005227EF">
        <w:rPr>
          <w:rFonts w:ascii="Times New Roman" w:hAnsi="Times New Roman" w:cs="Times New Roman"/>
          <w:sz w:val="24"/>
          <w:szCs w:val="24"/>
        </w:rPr>
        <w:t>, 1/21, 5</w:t>
      </w:r>
      <w:r w:rsidR="002B41A8">
        <w:rPr>
          <w:rFonts w:ascii="Times New Roman" w:hAnsi="Times New Roman" w:cs="Times New Roman"/>
          <w:sz w:val="24"/>
          <w:szCs w:val="24"/>
        </w:rPr>
        <w:t>/23</w:t>
      </w:r>
      <w:r w:rsidR="005227EF">
        <w:rPr>
          <w:rFonts w:ascii="Times New Roman" w:hAnsi="Times New Roman" w:cs="Times New Roman"/>
          <w:sz w:val="24"/>
          <w:szCs w:val="24"/>
        </w:rPr>
        <w:t xml:space="preserve"> i 1/24</w:t>
      </w:r>
      <w:r w:rsidR="00A87AEB">
        <w:rPr>
          <w:rFonts w:ascii="Times New Roman" w:hAnsi="Times New Roman" w:cs="Times New Roman"/>
          <w:sz w:val="24"/>
          <w:szCs w:val="24"/>
        </w:rPr>
        <w:t xml:space="preserve">) i </w:t>
      </w:r>
      <w:r w:rsidR="004804E9">
        <w:rPr>
          <w:rFonts w:ascii="Times New Roman" w:hAnsi="Times New Roman" w:cs="Times New Roman"/>
          <w:sz w:val="24"/>
          <w:szCs w:val="24"/>
        </w:rPr>
        <w:t xml:space="preserve">važećom </w:t>
      </w:r>
      <w:r w:rsidR="00A87AEB">
        <w:rPr>
          <w:rFonts w:ascii="Times New Roman" w:hAnsi="Times New Roman" w:cs="Times New Roman"/>
          <w:sz w:val="24"/>
          <w:szCs w:val="24"/>
        </w:rPr>
        <w:t>Odlukom o utvrđivanju mjesečne naknade općinskim vijećnicima i članovima radnih tijela Općinskog vijeć</w:t>
      </w:r>
      <w:r w:rsidR="004804E9">
        <w:rPr>
          <w:rFonts w:ascii="Times New Roman" w:hAnsi="Times New Roman" w:cs="Times New Roman"/>
          <w:sz w:val="24"/>
          <w:szCs w:val="24"/>
        </w:rPr>
        <w:t>a Prozor-Rama</w:t>
      </w:r>
      <w:r w:rsidR="00AB24EC">
        <w:rPr>
          <w:rFonts w:ascii="Times New Roman" w:hAnsi="Times New Roman" w:cs="Times New Roman"/>
          <w:sz w:val="24"/>
          <w:szCs w:val="24"/>
        </w:rPr>
        <w:t>, br. 01-06-3086/16 od 21.12.2016. godine</w:t>
      </w:r>
      <w:r w:rsidR="004804E9">
        <w:rPr>
          <w:rFonts w:ascii="Times New Roman" w:hAnsi="Times New Roman" w:cs="Times New Roman"/>
          <w:sz w:val="24"/>
          <w:szCs w:val="24"/>
        </w:rPr>
        <w:t>.</w:t>
      </w:r>
    </w:p>
    <w:p w14:paraId="7B0A0FB2" w14:textId="77777777" w:rsidR="00FB6573" w:rsidRPr="009E6EC4" w:rsidRDefault="00FB6573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Č</w:t>
      </w:r>
      <w:r w:rsidR="002C0B03">
        <w:rPr>
          <w:rFonts w:ascii="Times New Roman" w:hAnsi="Times New Roman" w:cs="Times New Roman"/>
          <w:b/>
          <w:sz w:val="24"/>
          <w:szCs w:val="24"/>
        </w:rPr>
        <w:t>lanak 26</w:t>
      </w:r>
      <w:r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4C0914ED" w14:textId="77777777" w:rsidR="00FB6573" w:rsidRDefault="00FB6573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(Financiranje političkih subjekata)</w:t>
      </w:r>
    </w:p>
    <w:p w14:paraId="1374AC48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01F402" w14:textId="34E07DAE" w:rsidR="00377585" w:rsidRDefault="00FB6573" w:rsidP="003775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utvrđena na poziciji „Transfer za političke stranke“ rasporedit će se političkim strankama na temelju</w:t>
      </w:r>
      <w:r w:rsidR="005227EF">
        <w:rPr>
          <w:rFonts w:ascii="Times New Roman" w:hAnsi="Times New Roman" w:cs="Times New Roman"/>
          <w:sz w:val="24"/>
          <w:szCs w:val="24"/>
        </w:rPr>
        <w:t xml:space="preserve"> važeće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AE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dluke</w:t>
      </w:r>
      <w:r w:rsidR="00A87AEB">
        <w:rPr>
          <w:rFonts w:ascii="Times New Roman" w:hAnsi="Times New Roman" w:cs="Times New Roman"/>
          <w:sz w:val="24"/>
          <w:szCs w:val="24"/>
        </w:rPr>
        <w:t xml:space="preserve"> o financiranju političkih subjekata O</w:t>
      </w:r>
      <w:r w:rsidR="00692E89">
        <w:rPr>
          <w:rFonts w:ascii="Times New Roman" w:hAnsi="Times New Roman" w:cs="Times New Roman"/>
          <w:sz w:val="24"/>
          <w:szCs w:val="24"/>
        </w:rPr>
        <w:t>pćinskog vijeća iz P</w:t>
      </w:r>
      <w:r w:rsidR="00A87AEB">
        <w:rPr>
          <w:rFonts w:ascii="Times New Roman" w:hAnsi="Times New Roman" w:cs="Times New Roman"/>
          <w:sz w:val="24"/>
          <w:szCs w:val="24"/>
        </w:rPr>
        <w:t>roračuna Općin</w:t>
      </w:r>
      <w:r w:rsidR="005227EF">
        <w:rPr>
          <w:rFonts w:ascii="Times New Roman" w:hAnsi="Times New Roman" w:cs="Times New Roman"/>
          <w:sz w:val="24"/>
          <w:szCs w:val="24"/>
        </w:rPr>
        <w:t>e Prozor-Rama</w:t>
      </w:r>
      <w:r w:rsidR="00605A8B">
        <w:rPr>
          <w:rFonts w:ascii="Times New Roman" w:hAnsi="Times New Roman" w:cs="Times New Roman"/>
          <w:sz w:val="24"/>
          <w:szCs w:val="24"/>
        </w:rPr>
        <w:t xml:space="preserve"> („Službeni glasnik Općine Prozor-Rama, br. 1/25).</w:t>
      </w:r>
    </w:p>
    <w:p w14:paraId="2BFAF739" w14:textId="77777777" w:rsidR="00787166" w:rsidRPr="009E6EC4" w:rsidRDefault="00787166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Č</w:t>
      </w:r>
      <w:r w:rsidR="002C0B03">
        <w:rPr>
          <w:rFonts w:ascii="Times New Roman" w:hAnsi="Times New Roman" w:cs="Times New Roman"/>
          <w:b/>
          <w:sz w:val="24"/>
          <w:szCs w:val="24"/>
        </w:rPr>
        <w:t>lanak 27</w:t>
      </w:r>
      <w:r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55EB2158" w14:textId="77777777" w:rsidR="00166A3A" w:rsidRDefault="00166A3A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(Izdaci za materijal i usluge)</w:t>
      </w:r>
    </w:p>
    <w:p w14:paraId="386B0C6E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C89B2B" w14:textId="77777777" w:rsidR="008A6C69" w:rsidRPr="0008109C" w:rsidRDefault="008A6C6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 xml:space="preserve">Sredstva utvrđena na poziciji „Izdaci za materijal i usluge“ doznačavat će se dobavljačima na temelju sklopljenih ugovora i ispostavljenih računa ili na temelju ugovora o djelu </w:t>
      </w:r>
      <w:r w:rsidR="000F0840">
        <w:rPr>
          <w:rFonts w:ascii="Times New Roman" w:hAnsi="Times New Roman" w:cs="Times New Roman"/>
          <w:sz w:val="24"/>
          <w:szCs w:val="24"/>
        </w:rPr>
        <w:t xml:space="preserve">nakon dostavljenog Izvješća o radu </w:t>
      </w:r>
      <w:r w:rsidRPr="0008109C">
        <w:rPr>
          <w:rFonts w:ascii="Times New Roman" w:hAnsi="Times New Roman" w:cs="Times New Roman"/>
          <w:sz w:val="24"/>
          <w:szCs w:val="24"/>
        </w:rPr>
        <w:t xml:space="preserve">ako se radi o fizičkim osobama, a dinamiku isplata odobravat će Općinski načelnik. </w:t>
      </w:r>
    </w:p>
    <w:p w14:paraId="13F5BE34" w14:textId="77777777" w:rsidR="008A6C69" w:rsidRDefault="00C41CF0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Članak 2</w:t>
      </w:r>
      <w:r w:rsidR="002C0B03">
        <w:rPr>
          <w:rFonts w:ascii="Times New Roman" w:hAnsi="Times New Roman" w:cs="Times New Roman"/>
          <w:b/>
          <w:sz w:val="24"/>
          <w:szCs w:val="24"/>
        </w:rPr>
        <w:t>8</w:t>
      </w:r>
      <w:r w:rsidR="008A6C69"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558E94D9" w14:textId="77777777" w:rsidR="008C66DA" w:rsidRDefault="008C66DA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(Tekući transferi)</w:t>
      </w:r>
    </w:p>
    <w:p w14:paraId="59F13F5E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18E0A1" w14:textId="2A4C86D7" w:rsidR="009A6415" w:rsidRDefault="008A6C6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 w:rsidRPr="00430E04">
        <w:rPr>
          <w:rFonts w:ascii="Times New Roman" w:hAnsi="Times New Roman" w:cs="Times New Roman"/>
          <w:sz w:val="24"/>
          <w:szCs w:val="24"/>
        </w:rPr>
        <w:t>Sredstva utvrđena na pozicijama 614000</w:t>
      </w:r>
      <w:r w:rsidR="00605A8B">
        <w:rPr>
          <w:rFonts w:ascii="Times New Roman" w:hAnsi="Times New Roman" w:cs="Times New Roman"/>
          <w:sz w:val="24"/>
          <w:szCs w:val="24"/>
        </w:rPr>
        <w:t xml:space="preserve"> </w:t>
      </w:r>
      <w:r w:rsidRPr="00430E04">
        <w:rPr>
          <w:rFonts w:ascii="Times New Roman" w:hAnsi="Times New Roman" w:cs="Times New Roman"/>
          <w:sz w:val="24"/>
          <w:szCs w:val="24"/>
        </w:rPr>
        <w:t>-</w:t>
      </w:r>
      <w:r w:rsidR="00605A8B">
        <w:rPr>
          <w:rFonts w:ascii="Times New Roman" w:hAnsi="Times New Roman" w:cs="Times New Roman"/>
          <w:sz w:val="24"/>
          <w:szCs w:val="24"/>
        </w:rPr>
        <w:t xml:space="preserve"> </w:t>
      </w:r>
      <w:r w:rsidRPr="00430E04">
        <w:rPr>
          <w:rFonts w:ascii="Times New Roman" w:hAnsi="Times New Roman" w:cs="Times New Roman"/>
          <w:sz w:val="24"/>
          <w:szCs w:val="24"/>
        </w:rPr>
        <w:t xml:space="preserve">Tekući transferi raspoređivat će se na temelju Odluke o dodjeli sredstava iz oblasti obrazovanja, sporta i kulture, socijalne i zdravstvene </w:t>
      </w:r>
      <w:r w:rsidR="00B76DFB" w:rsidRPr="00430E04">
        <w:rPr>
          <w:rFonts w:ascii="Times New Roman" w:hAnsi="Times New Roman" w:cs="Times New Roman"/>
          <w:sz w:val="24"/>
          <w:szCs w:val="24"/>
        </w:rPr>
        <w:t xml:space="preserve">skrbi </w:t>
      </w:r>
      <w:r w:rsidR="007E2B8A" w:rsidRPr="00430E04">
        <w:rPr>
          <w:rFonts w:ascii="Times New Roman" w:hAnsi="Times New Roman" w:cs="Times New Roman"/>
          <w:sz w:val="24"/>
          <w:szCs w:val="24"/>
        </w:rPr>
        <w:t>i ostalih transfera u 202</w:t>
      </w:r>
      <w:r w:rsidR="00605A8B">
        <w:rPr>
          <w:rFonts w:ascii="Times New Roman" w:hAnsi="Times New Roman" w:cs="Times New Roman"/>
          <w:sz w:val="24"/>
          <w:szCs w:val="24"/>
        </w:rPr>
        <w:t>6</w:t>
      </w:r>
      <w:r w:rsidRPr="00430E04">
        <w:rPr>
          <w:rFonts w:ascii="Times New Roman" w:hAnsi="Times New Roman" w:cs="Times New Roman"/>
          <w:sz w:val="24"/>
          <w:szCs w:val="24"/>
        </w:rPr>
        <w:t xml:space="preserve">. godini, nakon obavljene </w:t>
      </w:r>
      <w:r w:rsidRPr="008C66DA">
        <w:rPr>
          <w:rFonts w:ascii="Times New Roman" w:hAnsi="Times New Roman" w:cs="Times New Roman"/>
          <w:sz w:val="24"/>
          <w:szCs w:val="24"/>
        </w:rPr>
        <w:t xml:space="preserve">procedure Javnog poziva za raspored sredstava, </w:t>
      </w:r>
      <w:r w:rsidR="008C66DA" w:rsidRPr="008C66DA">
        <w:rPr>
          <w:rFonts w:ascii="Times New Roman" w:hAnsi="Times New Roman" w:cs="Times New Roman"/>
          <w:sz w:val="24"/>
          <w:szCs w:val="24"/>
        </w:rPr>
        <w:t xml:space="preserve">po pojedinačnom zahtjevu ili </w:t>
      </w:r>
      <w:r w:rsidR="00133B24">
        <w:rPr>
          <w:rFonts w:ascii="Times New Roman" w:hAnsi="Times New Roman" w:cs="Times New Roman"/>
          <w:sz w:val="24"/>
          <w:szCs w:val="24"/>
        </w:rPr>
        <w:t>direktnim pozicioniranjem u P</w:t>
      </w:r>
      <w:r w:rsidRPr="008C66DA">
        <w:rPr>
          <w:rFonts w:ascii="Times New Roman" w:hAnsi="Times New Roman" w:cs="Times New Roman"/>
          <w:sz w:val="24"/>
          <w:szCs w:val="24"/>
        </w:rPr>
        <w:t>rora</w:t>
      </w:r>
      <w:r w:rsidR="008C66DA" w:rsidRPr="008C66DA">
        <w:rPr>
          <w:rFonts w:ascii="Times New Roman" w:hAnsi="Times New Roman" w:cs="Times New Roman"/>
          <w:sz w:val="24"/>
          <w:szCs w:val="24"/>
        </w:rPr>
        <w:t>čunu</w:t>
      </w:r>
      <w:r w:rsidRPr="008C66DA">
        <w:rPr>
          <w:rFonts w:ascii="Times New Roman" w:hAnsi="Times New Roman" w:cs="Times New Roman"/>
          <w:sz w:val="24"/>
          <w:szCs w:val="24"/>
        </w:rPr>
        <w:t xml:space="preserve"> doznačavanjem </w:t>
      </w:r>
      <w:r w:rsidRPr="00430E04">
        <w:rPr>
          <w:rFonts w:ascii="Times New Roman" w:hAnsi="Times New Roman" w:cs="Times New Roman"/>
          <w:sz w:val="24"/>
          <w:szCs w:val="24"/>
        </w:rPr>
        <w:t>1/12</w:t>
      </w:r>
      <w:r w:rsidRPr="008C66DA">
        <w:rPr>
          <w:rFonts w:ascii="Times New Roman" w:hAnsi="Times New Roman" w:cs="Times New Roman"/>
          <w:sz w:val="24"/>
          <w:szCs w:val="24"/>
        </w:rPr>
        <w:t xml:space="preserve"> predviđenih sredstava</w:t>
      </w:r>
      <w:r w:rsidR="0024000F">
        <w:rPr>
          <w:rFonts w:ascii="Times New Roman" w:hAnsi="Times New Roman" w:cs="Times New Roman"/>
          <w:sz w:val="24"/>
          <w:szCs w:val="24"/>
        </w:rPr>
        <w:t>, ili u drugom iznosu sukladno zahtjevu korisnika i mogućnostima Proračuna</w:t>
      </w:r>
      <w:r w:rsidRPr="008C66DA">
        <w:rPr>
          <w:rFonts w:ascii="Times New Roman" w:hAnsi="Times New Roman" w:cs="Times New Roman"/>
          <w:sz w:val="24"/>
          <w:szCs w:val="24"/>
        </w:rPr>
        <w:t xml:space="preserve"> nakon dostavljenog izvješća o utrošku sredstava tekućih transfera za prethodni mjesec</w:t>
      </w:r>
      <w:r w:rsidR="008C66DA" w:rsidRPr="008C66DA">
        <w:rPr>
          <w:rFonts w:ascii="Times New Roman" w:hAnsi="Times New Roman" w:cs="Times New Roman"/>
          <w:sz w:val="24"/>
          <w:szCs w:val="24"/>
        </w:rPr>
        <w:t xml:space="preserve"> i Zahtjeva za dodjelu sredstava</w:t>
      </w:r>
      <w:r w:rsidR="009A6415">
        <w:rPr>
          <w:rFonts w:ascii="Times New Roman" w:hAnsi="Times New Roman" w:cs="Times New Roman"/>
          <w:sz w:val="24"/>
          <w:szCs w:val="24"/>
        </w:rPr>
        <w:t>, a sve na temelju Ugovora potpisanog s korisnicima sredstava</w:t>
      </w:r>
      <w:r w:rsidRPr="008C66DA">
        <w:rPr>
          <w:rFonts w:ascii="Times New Roman" w:hAnsi="Times New Roman" w:cs="Times New Roman"/>
          <w:sz w:val="24"/>
          <w:szCs w:val="24"/>
        </w:rPr>
        <w:t>. Dinamiku isplata odobravat će Načelnik</w:t>
      </w:r>
      <w:r w:rsidR="0050532B" w:rsidRPr="008C66DA">
        <w:rPr>
          <w:rFonts w:ascii="Times New Roman" w:hAnsi="Times New Roman" w:cs="Times New Roman"/>
          <w:sz w:val="24"/>
          <w:szCs w:val="24"/>
        </w:rPr>
        <w:t xml:space="preserve"> u skladu s Pravilnikom o dodjeli sredstava</w:t>
      </w:r>
      <w:r w:rsidR="001973A7">
        <w:rPr>
          <w:rFonts w:ascii="Times New Roman" w:hAnsi="Times New Roman" w:cs="Times New Roman"/>
          <w:sz w:val="24"/>
          <w:szCs w:val="24"/>
        </w:rPr>
        <w:t xml:space="preserve"> tekućih transfera odobrenih u P</w:t>
      </w:r>
      <w:r w:rsidR="0050532B" w:rsidRPr="008C66DA">
        <w:rPr>
          <w:rFonts w:ascii="Times New Roman" w:hAnsi="Times New Roman" w:cs="Times New Roman"/>
          <w:sz w:val="24"/>
          <w:szCs w:val="24"/>
        </w:rPr>
        <w:t>roračunu Općine Prozor-Rama</w:t>
      </w:r>
      <w:r w:rsidR="00605A8B">
        <w:rPr>
          <w:rFonts w:ascii="Times New Roman" w:hAnsi="Times New Roman" w:cs="Times New Roman"/>
          <w:sz w:val="24"/>
          <w:szCs w:val="24"/>
        </w:rPr>
        <w:t>, br. 01/1-40-2552-2/14 od 05.01.2015.godine</w:t>
      </w:r>
      <w:r w:rsidR="004B442B">
        <w:rPr>
          <w:rFonts w:ascii="Times New Roman" w:hAnsi="Times New Roman" w:cs="Times New Roman"/>
          <w:sz w:val="24"/>
          <w:szCs w:val="24"/>
        </w:rPr>
        <w:t xml:space="preserve"> </w:t>
      </w:r>
      <w:r w:rsidR="004B442B">
        <w:rPr>
          <w:rFonts w:ascii="Times New Roman" w:hAnsi="Times New Roman" w:cs="Times New Roman"/>
          <w:sz w:val="24"/>
          <w:szCs w:val="24"/>
        </w:rPr>
        <w:lastRenderedPageBreak/>
        <w:t xml:space="preserve">i </w:t>
      </w:r>
      <w:r w:rsidR="004B442B" w:rsidRPr="00501F59">
        <w:rPr>
          <w:rFonts w:ascii="Times New Roman" w:hAnsi="Times New Roman" w:cs="Times New Roman"/>
          <w:color w:val="000000" w:themeColor="text1"/>
          <w:sz w:val="24"/>
          <w:szCs w:val="24"/>
        </w:rPr>
        <w:t>Programa utroška Proračunskih sredstava s pozicije tekućih transfera odobrenih u Pror</w:t>
      </w:r>
      <w:r w:rsidR="007E2B8A" w:rsidRPr="00501F59">
        <w:rPr>
          <w:rFonts w:ascii="Times New Roman" w:hAnsi="Times New Roman" w:cs="Times New Roman"/>
          <w:color w:val="000000" w:themeColor="text1"/>
          <w:sz w:val="24"/>
          <w:szCs w:val="24"/>
        </w:rPr>
        <w:t>ačunu Općine Prozor-Rama za 202</w:t>
      </w:r>
      <w:r w:rsidR="00605A8B" w:rsidRPr="00501F5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B442B" w:rsidRPr="00501F59">
        <w:rPr>
          <w:rFonts w:ascii="Times New Roman" w:hAnsi="Times New Roman" w:cs="Times New Roman"/>
          <w:color w:val="000000" w:themeColor="text1"/>
          <w:sz w:val="24"/>
          <w:szCs w:val="24"/>
        </w:rPr>
        <w:t>. godinu, s kriterijima raspodjele</w:t>
      </w:r>
      <w:r w:rsidRPr="00501F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C85EC1" w14:textId="77777777" w:rsidR="00AD7B17" w:rsidRPr="00605A8B" w:rsidRDefault="00AD7B17" w:rsidP="008A6C69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306E2E0C" w14:textId="77777777" w:rsidR="008A6C69" w:rsidRDefault="00462E12" w:rsidP="008C66D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</w:t>
      </w:r>
      <w:r w:rsidR="002C0B03">
        <w:rPr>
          <w:rFonts w:ascii="Times New Roman" w:hAnsi="Times New Roman" w:cs="Times New Roman"/>
          <w:b/>
          <w:sz w:val="24"/>
          <w:szCs w:val="24"/>
        </w:rPr>
        <w:t>ak 29</w:t>
      </w:r>
      <w:r w:rsidR="008A6C69" w:rsidRPr="008C66DA">
        <w:rPr>
          <w:rFonts w:ascii="Times New Roman" w:hAnsi="Times New Roman" w:cs="Times New Roman"/>
          <w:b/>
          <w:sz w:val="24"/>
          <w:szCs w:val="24"/>
        </w:rPr>
        <w:t>.</w:t>
      </w:r>
    </w:p>
    <w:p w14:paraId="0DE9469F" w14:textId="77777777" w:rsidR="008C66DA" w:rsidRDefault="00133B24" w:rsidP="008C66D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6DA" w:rsidRPr="008C66DA">
        <w:rPr>
          <w:rFonts w:ascii="Times New Roman" w:hAnsi="Times New Roman" w:cs="Times New Roman"/>
          <w:b/>
          <w:sz w:val="24"/>
          <w:szCs w:val="24"/>
        </w:rPr>
        <w:t>(Ostale isplate planirane Proračunom)</w:t>
      </w:r>
    </w:p>
    <w:p w14:paraId="49470772" w14:textId="77777777" w:rsidR="00814C37" w:rsidRPr="008C66DA" w:rsidRDefault="00814C37" w:rsidP="008C66D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F2A634" w14:textId="0A5B10B3" w:rsidR="00430E04" w:rsidRDefault="008A6C6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 w:rsidRPr="00C41CF0">
        <w:rPr>
          <w:rFonts w:ascii="Times New Roman" w:hAnsi="Times New Roman" w:cs="Times New Roman"/>
          <w:sz w:val="24"/>
          <w:szCs w:val="24"/>
        </w:rPr>
        <w:t xml:space="preserve">Ostale isplate planirane u Proračunu reguliraju se Odlukama Načelnika, na temelju zahtjeva ili ispostavljenih računa, dospijeća po otplatnom planu i ispostavljenom obračunu. </w:t>
      </w:r>
    </w:p>
    <w:p w14:paraId="35AD4CBE" w14:textId="77777777" w:rsidR="00430E04" w:rsidRPr="00C41CF0" w:rsidRDefault="00430E04" w:rsidP="008A6C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5F0BC" w14:textId="77777777" w:rsidR="00D34D4A" w:rsidRPr="009E6EC4" w:rsidRDefault="002C0B03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30</w:t>
      </w:r>
      <w:r w:rsidR="00D34D4A"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65D142B9" w14:textId="77777777" w:rsidR="001370B9" w:rsidRDefault="001370B9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</w:t>
      </w:r>
      <w:r w:rsidR="00DB6F7A">
        <w:rPr>
          <w:rFonts w:ascii="Times New Roman" w:hAnsi="Times New Roman" w:cs="Times New Roman"/>
          <w:b/>
          <w:sz w:val="24"/>
          <w:szCs w:val="24"/>
        </w:rPr>
        <w:t>Kapitalni izdaci)</w:t>
      </w:r>
    </w:p>
    <w:p w14:paraId="27F998A9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6262FD" w14:textId="5F2D25CF" w:rsidR="001370B9" w:rsidRDefault="001370B9" w:rsidP="001370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utvrđena u Proračunu Općine Prozor-Rama kao „Kapitalni izdaci“ koriste se u skladu s usvojenim kapitalnim proračunom koji je sastavni dio Pror</w:t>
      </w:r>
      <w:r w:rsidR="001952F5">
        <w:rPr>
          <w:rFonts w:ascii="Times New Roman" w:hAnsi="Times New Roman" w:cs="Times New Roman"/>
          <w:sz w:val="24"/>
          <w:szCs w:val="24"/>
        </w:rPr>
        <w:t>ačuna Općine Prozor-Rama za 202</w:t>
      </w:r>
      <w:r w:rsidR="00605A8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327C445A" w14:textId="1BA9F399" w:rsidR="008B5D52" w:rsidRDefault="001370B9" w:rsidP="001370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utvrđena u Proračunu na ekonomskom kodu 821000-izdaci za nabavu stalnih sredstava realiziraju se uz primjenu Zakona o javnim nabavama (</w:t>
      </w:r>
      <w:r w:rsidR="000F0840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Službeni glasnik Bosne i Hercegovine“, broj</w:t>
      </w:r>
      <w:r w:rsidR="00917DB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39/14</w:t>
      </w:r>
      <w:r w:rsidR="001952F5">
        <w:rPr>
          <w:rFonts w:ascii="Times New Roman" w:hAnsi="Times New Roman" w:cs="Times New Roman"/>
          <w:sz w:val="24"/>
          <w:szCs w:val="24"/>
        </w:rPr>
        <w:t xml:space="preserve">, </w:t>
      </w:r>
      <w:r w:rsidR="000F0840">
        <w:rPr>
          <w:rFonts w:ascii="Times New Roman" w:hAnsi="Times New Roman" w:cs="Times New Roman"/>
          <w:sz w:val="24"/>
          <w:szCs w:val="24"/>
        </w:rPr>
        <w:t>59/22</w:t>
      </w:r>
      <w:r w:rsidR="001952F5">
        <w:rPr>
          <w:rFonts w:ascii="Times New Roman" w:hAnsi="Times New Roman" w:cs="Times New Roman"/>
          <w:sz w:val="24"/>
          <w:szCs w:val="24"/>
        </w:rPr>
        <w:t xml:space="preserve"> i 50/24</w:t>
      </w:r>
      <w:r>
        <w:rPr>
          <w:rFonts w:ascii="Times New Roman" w:hAnsi="Times New Roman" w:cs="Times New Roman"/>
          <w:sz w:val="24"/>
          <w:szCs w:val="24"/>
        </w:rPr>
        <w:t>)</w:t>
      </w:r>
      <w:r w:rsidR="00DB6F7A">
        <w:rPr>
          <w:rFonts w:ascii="Times New Roman" w:hAnsi="Times New Roman" w:cs="Times New Roman"/>
          <w:sz w:val="24"/>
          <w:szCs w:val="24"/>
        </w:rPr>
        <w:t xml:space="preserve"> i pojedinačnih akat</w:t>
      </w:r>
      <w:r w:rsidR="0024000F">
        <w:rPr>
          <w:rFonts w:ascii="Times New Roman" w:hAnsi="Times New Roman" w:cs="Times New Roman"/>
          <w:sz w:val="24"/>
          <w:szCs w:val="24"/>
        </w:rPr>
        <w:t>a koje donosi Općinski načelnik</w:t>
      </w:r>
      <w:r w:rsidR="006F1A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56EC43" w14:textId="77777777" w:rsidR="00430E04" w:rsidRDefault="006F1AC1" w:rsidP="001370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02F1A">
        <w:rPr>
          <w:rFonts w:ascii="Times New Roman" w:hAnsi="Times New Roman" w:cs="Times New Roman"/>
          <w:sz w:val="24"/>
          <w:szCs w:val="24"/>
        </w:rPr>
        <w:t xml:space="preserve">znimno ako se radi </w:t>
      </w:r>
      <w:r>
        <w:rPr>
          <w:rFonts w:ascii="Times New Roman" w:hAnsi="Times New Roman" w:cs="Times New Roman"/>
          <w:sz w:val="24"/>
          <w:szCs w:val="24"/>
        </w:rPr>
        <w:t>o kupovini zemljišta, građevine i</w:t>
      </w:r>
      <w:r w:rsidR="00F02F1A">
        <w:rPr>
          <w:rFonts w:ascii="Times New Roman" w:hAnsi="Times New Roman" w:cs="Times New Roman"/>
          <w:sz w:val="24"/>
          <w:szCs w:val="24"/>
        </w:rPr>
        <w:t xml:space="preserve"> pos</w:t>
      </w:r>
      <w:r w:rsidR="00234748">
        <w:rPr>
          <w:rFonts w:ascii="Times New Roman" w:hAnsi="Times New Roman" w:cs="Times New Roman"/>
          <w:sz w:val="24"/>
          <w:szCs w:val="24"/>
        </w:rPr>
        <w:t>lovnog prostora,</w:t>
      </w:r>
      <w:r w:rsidR="008B5D52">
        <w:rPr>
          <w:rFonts w:ascii="Times New Roman" w:hAnsi="Times New Roman" w:cs="Times New Roman"/>
          <w:sz w:val="24"/>
          <w:szCs w:val="24"/>
        </w:rPr>
        <w:t xml:space="preserve"> Odluka o nabavi se donosi na temelju propisa koji reguliraju ovo područje.</w:t>
      </w:r>
    </w:p>
    <w:p w14:paraId="75B2AFB0" w14:textId="77777777" w:rsidR="00DB6F7A" w:rsidRPr="00DB6F7A" w:rsidRDefault="002C0B03" w:rsidP="00DB6F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31</w:t>
      </w:r>
      <w:r w:rsidR="00DB6F7A" w:rsidRPr="00DB6F7A">
        <w:rPr>
          <w:rFonts w:ascii="Times New Roman" w:hAnsi="Times New Roman" w:cs="Times New Roman"/>
          <w:b/>
          <w:sz w:val="24"/>
          <w:szCs w:val="24"/>
        </w:rPr>
        <w:t>.</w:t>
      </w:r>
    </w:p>
    <w:p w14:paraId="630ADB9C" w14:textId="77777777" w:rsidR="00DB6F7A" w:rsidRDefault="00DB6F7A" w:rsidP="00DB6F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F7A">
        <w:rPr>
          <w:rFonts w:ascii="Times New Roman" w:hAnsi="Times New Roman" w:cs="Times New Roman"/>
          <w:b/>
          <w:sz w:val="24"/>
          <w:szCs w:val="24"/>
        </w:rPr>
        <w:t>(Kapitalni transferi)</w:t>
      </w:r>
    </w:p>
    <w:p w14:paraId="3297E66F" w14:textId="77777777" w:rsidR="00DB6F7A" w:rsidRPr="00BB71D4" w:rsidRDefault="00DB6F7A" w:rsidP="00DB6F7A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8700658" w14:textId="77777777" w:rsidR="007E2B8A" w:rsidRPr="00F02F1A" w:rsidRDefault="00DB6F7A" w:rsidP="00DB6F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02F1A">
        <w:rPr>
          <w:rFonts w:ascii="Times New Roman" w:hAnsi="Times New Roman" w:cs="Times New Roman"/>
          <w:sz w:val="24"/>
          <w:szCs w:val="24"/>
        </w:rPr>
        <w:t>Sredstva utvrđena u Proračunu Općine Prozor-Rama kao „</w:t>
      </w:r>
      <w:r w:rsidR="001952F5" w:rsidRPr="00F02F1A">
        <w:rPr>
          <w:rFonts w:ascii="Times New Roman" w:hAnsi="Times New Roman" w:cs="Times New Roman"/>
          <w:sz w:val="24"/>
          <w:szCs w:val="24"/>
        </w:rPr>
        <w:t xml:space="preserve">Kapitalni transferi“ koristit će se </w:t>
      </w:r>
      <w:r w:rsidR="00C30215" w:rsidRPr="00F02F1A">
        <w:rPr>
          <w:rFonts w:ascii="Times New Roman" w:hAnsi="Times New Roman" w:cs="Times New Roman"/>
          <w:sz w:val="24"/>
          <w:szCs w:val="24"/>
        </w:rPr>
        <w:t xml:space="preserve">do iznosa odobrenih Proračunom </w:t>
      </w:r>
      <w:r w:rsidR="001952F5" w:rsidRPr="00F02F1A">
        <w:rPr>
          <w:rFonts w:ascii="Times New Roman" w:hAnsi="Times New Roman" w:cs="Times New Roman"/>
          <w:sz w:val="24"/>
          <w:szCs w:val="24"/>
        </w:rPr>
        <w:t>za</w:t>
      </w:r>
      <w:r w:rsidR="00C30215" w:rsidRPr="00F02F1A">
        <w:rPr>
          <w:rFonts w:ascii="Times New Roman" w:hAnsi="Times New Roman" w:cs="Times New Roman"/>
          <w:sz w:val="24"/>
          <w:szCs w:val="24"/>
        </w:rPr>
        <w:t xml:space="preserve"> sljedeće namjene</w:t>
      </w:r>
      <w:r w:rsidR="001952F5" w:rsidRPr="00F02F1A">
        <w:rPr>
          <w:rFonts w:ascii="Times New Roman" w:hAnsi="Times New Roman" w:cs="Times New Roman"/>
          <w:sz w:val="24"/>
          <w:szCs w:val="24"/>
        </w:rPr>
        <w:t>:</w:t>
      </w:r>
    </w:p>
    <w:p w14:paraId="4CB02586" w14:textId="77777777" w:rsidR="000D51C9" w:rsidRPr="00F02F1A" w:rsidRDefault="000D51C9" w:rsidP="00DB6F7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C9C716E" w14:textId="77777777" w:rsidR="005227EF" w:rsidRPr="00F02F1A" w:rsidRDefault="001952F5" w:rsidP="005227EF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F1A">
        <w:rPr>
          <w:rFonts w:ascii="Times New Roman" w:hAnsi="Times New Roman" w:cs="Times New Roman"/>
          <w:sz w:val="24"/>
          <w:szCs w:val="24"/>
        </w:rPr>
        <w:t>Kapitalne transfere mjesnim zajednicama</w:t>
      </w:r>
    </w:p>
    <w:p w14:paraId="38B84415" w14:textId="77777777" w:rsidR="00C30215" w:rsidRPr="00F02F1A" w:rsidRDefault="00C30215" w:rsidP="00C3021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18992C" w14:textId="77777777" w:rsidR="001952F5" w:rsidRPr="00F02F1A" w:rsidRDefault="001952F5" w:rsidP="001952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02F1A">
        <w:rPr>
          <w:rFonts w:ascii="Times New Roman" w:hAnsi="Times New Roman" w:cs="Times New Roman"/>
          <w:sz w:val="24"/>
          <w:szCs w:val="24"/>
        </w:rPr>
        <w:t xml:space="preserve">odobravanjem sredstava od strane Načelnika po zahtjevima i dostavljenoj dokumentaciji kojom se </w:t>
      </w:r>
      <w:r w:rsidR="000D51C9" w:rsidRPr="00F02F1A">
        <w:rPr>
          <w:rFonts w:ascii="Times New Roman" w:hAnsi="Times New Roman" w:cs="Times New Roman"/>
          <w:sz w:val="24"/>
          <w:szCs w:val="24"/>
        </w:rPr>
        <w:t>dokazuje izvršavanje radova/</w:t>
      </w:r>
      <w:r w:rsidRPr="00F02F1A">
        <w:rPr>
          <w:rFonts w:ascii="Times New Roman" w:hAnsi="Times New Roman" w:cs="Times New Roman"/>
          <w:sz w:val="24"/>
          <w:szCs w:val="24"/>
        </w:rPr>
        <w:t>usluga.</w:t>
      </w:r>
    </w:p>
    <w:p w14:paraId="1AB8E1A9" w14:textId="77777777" w:rsidR="001952F5" w:rsidRPr="00F02F1A" w:rsidRDefault="001952F5" w:rsidP="001952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1B5DE78" w14:textId="77777777" w:rsidR="001952F5" w:rsidRPr="00F02F1A" w:rsidRDefault="00C30215" w:rsidP="001952F5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F1A">
        <w:rPr>
          <w:rFonts w:ascii="Times New Roman" w:hAnsi="Times New Roman" w:cs="Times New Roman"/>
          <w:sz w:val="24"/>
          <w:szCs w:val="24"/>
        </w:rPr>
        <w:t>Kapitalne transfere</w:t>
      </w:r>
      <w:r w:rsidR="001952F5" w:rsidRPr="00F02F1A">
        <w:rPr>
          <w:rFonts w:ascii="Times New Roman" w:hAnsi="Times New Roman" w:cs="Times New Roman"/>
          <w:sz w:val="24"/>
          <w:szCs w:val="24"/>
        </w:rPr>
        <w:t xml:space="preserve"> pojedincima-pomoć za obnovu kuća</w:t>
      </w:r>
    </w:p>
    <w:p w14:paraId="792485C5" w14:textId="77777777" w:rsidR="00C30215" w:rsidRPr="00F02F1A" w:rsidRDefault="00C30215" w:rsidP="00C3021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92CD127" w14:textId="77777777" w:rsidR="001952F5" w:rsidRPr="00F02F1A" w:rsidRDefault="001952F5" w:rsidP="001952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02F1A">
        <w:rPr>
          <w:rFonts w:ascii="Times New Roman" w:hAnsi="Times New Roman" w:cs="Times New Roman"/>
          <w:sz w:val="24"/>
          <w:szCs w:val="24"/>
        </w:rPr>
        <w:t>odobravanjem sredstava od strane Načelnika nakon proveden</w:t>
      </w:r>
      <w:r w:rsidR="00986C26" w:rsidRPr="00F02F1A">
        <w:rPr>
          <w:rFonts w:ascii="Times New Roman" w:hAnsi="Times New Roman" w:cs="Times New Roman"/>
          <w:sz w:val="24"/>
          <w:szCs w:val="24"/>
        </w:rPr>
        <w:t>og Javnog poziva i utvrđivanjem</w:t>
      </w:r>
      <w:r w:rsidRPr="00F02F1A">
        <w:rPr>
          <w:rFonts w:ascii="Times New Roman" w:hAnsi="Times New Roman" w:cs="Times New Roman"/>
          <w:sz w:val="24"/>
          <w:szCs w:val="24"/>
        </w:rPr>
        <w:t xml:space="preserve"> konačne liste u skladu s </w:t>
      </w:r>
      <w:r w:rsidR="00986C26" w:rsidRPr="00F02F1A">
        <w:rPr>
          <w:rFonts w:ascii="Times New Roman" w:hAnsi="Times New Roman" w:cs="Times New Roman"/>
          <w:sz w:val="24"/>
          <w:szCs w:val="24"/>
        </w:rPr>
        <w:t>Odlukom</w:t>
      </w:r>
      <w:r w:rsidRPr="00F02F1A">
        <w:rPr>
          <w:rFonts w:ascii="Times New Roman" w:hAnsi="Times New Roman" w:cs="Times New Roman"/>
          <w:sz w:val="24"/>
          <w:szCs w:val="24"/>
        </w:rPr>
        <w:t xml:space="preserve"> o subvencioniranju rješavanja stambenog pitanja mladih u Općini Prozor-Rama (broj: 01-04-1265/21 od 25.05</w:t>
      </w:r>
      <w:r w:rsidR="00C30215" w:rsidRPr="00F02F1A">
        <w:rPr>
          <w:rFonts w:ascii="Times New Roman" w:hAnsi="Times New Roman" w:cs="Times New Roman"/>
          <w:sz w:val="24"/>
          <w:szCs w:val="24"/>
        </w:rPr>
        <w:t xml:space="preserve">.2021. godine) i </w:t>
      </w:r>
      <w:r w:rsidRPr="00F02F1A">
        <w:rPr>
          <w:rFonts w:ascii="Times New Roman" w:hAnsi="Times New Roman" w:cs="Times New Roman"/>
          <w:sz w:val="24"/>
          <w:szCs w:val="24"/>
        </w:rPr>
        <w:t>Pravilnika o reguliranju subvencioniranja stambenog pitanja mladih (broj: 01/1-11-1074/24 od 09.04.2024. godine)</w:t>
      </w:r>
      <w:r w:rsidR="00F02F1A" w:rsidRPr="00F02F1A">
        <w:rPr>
          <w:rFonts w:ascii="Times New Roman" w:hAnsi="Times New Roman" w:cs="Times New Roman"/>
          <w:sz w:val="24"/>
          <w:szCs w:val="24"/>
        </w:rPr>
        <w:t>. Iznimno od Javnog poziva, Načelnik Odlukom može odobriti isplatu za pomoć za obnovu kuća pojedincima lošijeg imovinskog stanja na temelju Zahtjeva.</w:t>
      </w:r>
    </w:p>
    <w:p w14:paraId="17607EF1" w14:textId="77777777" w:rsidR="005227EF" w:rsidRPr="00F02F1A" w:rsidRDefault="005227EF" w:rsidP="001952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BF298BF" w14:textId="77777777" w:rsidR="005227EF" w:rsidRPr="00F02F1A" w:rsidRDefault="00C30215" w:rsidP="005227EF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F1A">
        <w:rPr>
          <w:rFonts w:ascii="Times New Roman" w:hAnsi="Times New Roman" w:cs="Times New Roman"/>
          <w:sz w:val="24"/>
          <w:szCs w:val="24"/>
        </w:rPr>
        <w:t>Kapitalne transfere</w:t>
      </w:r>
      <w:r w:rsidR="005227EF" w:rsidRPr="00F02F1A">
        <w:rPr>
          <w:rFonts w:ascii="Times New Roman" w:hAnsi="Times New Roman" w:cs="Times New Roman"/>
          <w:sz w:val="24"/>
          <w:szCs w:val="24"/>
        </w:rPr>
        <w:t xml:space="preserve"> neprofitnim organizacijama</w:t>
      </w:r>
      <w:r w:rsidR="00BE0923" w:rsidRPr="00F02F1A">
        <w:rPr>
          <w:rFonts w:ascii="Times New Roman" w:hAnsi="Times New Roman" w:cs="Times New Roman"/>
          <w:sz w:val="24"/>
          <w:szCs w:val="24"/>
        </w:rPr>
        <w:t xml:space="preserve"> (osnovne i srednje škole i druge neprofitne organizacije)</w:t>
      </w:r>
    </w:p>
    <w:p w14:paraId="54DAD63D" w14:textId="77777777" w:rsidR="00C30215" w:rsidRPr="00F02F1A" w:rsidRDefault="00C30215" w:rsidP="00C3021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A59CFEE" w14:textId="77777777" w:rsidR="005227EF" w:rsidRPr="00F02F1A" w:rsidRDefault="005227EF" w:rsidP="00BE09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02F1A">
        <w:rPr>
          <w:rFonts w:ascii="Times New Roman" w:hAnsi="Times New Roman" w:cs="Times New Roman"/>
          <w:sz w:val="24"/>
          <w:szCs w:val="24"/>
        </w:rPr>
        <w:t>odobravanjem</w:t>
      </w:r>
      <w:r w:rsidR="00BE0923" w:rsidRPr="00F02F1A">
        <w:rPr>
          <w:rFonts w:ascii="Times New Roman" w:hAnsi="Times New Roman" w:cs="Times New Roman"/>
          <w:sz w:val="24"/>
          <w:szCs w:val="24"/>
        </w:rPr>
        <w:t xml:space="preserve"> sredstava temeljem odgovarajuće odluke/zaključka/odobrenja Načelnika, po podnesenom zahtjevu, odnosno temeljem stvarno nastalih troškova potkrijepljenih odgovarajućom dokumentacijom.</w:t>
      </w:r>
    </w:p>
    <w:p w14:paraId="128ABB46" w14:textId="77777777" w:rsidR="000D51C9" w:rsidRPr="00F02F1A" w:rsidRDefault="000D51C9" w:rsidP="005227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F3F2FCA" w14:textId="77777777" w:rsidR="000D51C9" w:rsidRPr="00F02F1A" w:rsidRDefault="000D51C9" w:rsidP="000D51C9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F1A">
        <w:rPr>
          <w:rFonts w:ascii="Times New Roman" w:hAnsi="Times New Roman" w:cs="Times New Roman"/>
          <w:sz w:val="24"/>
          <w:szCs w:val="24"/>
        </w:rPr>
        <w:t>Ostale kapitalne projekte</w:t>
      </w:r>
    </w:p>
    <w:p w14:paraId="66193D89" w14:textId="77777777" w:rsidR="00C30215" w:rsidRPr="00F02F1A" w:rsidRDefault="00C30215" w:rsidP="00C3021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15A92FF" w14:textId="77777777" w:rsidR="000D51C9" w:rsidRPr="00F02F1A" w:rsidRDefault="000D51C9" w:rsidP="000D51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02F1A">
        <w:rPr>
          <w:rFonts w:ascii="Times New Roman" w:hAnsi="Times New Roman" w:cs="Times New Roman"/>
          <w:sz w:val="24"/>
          <w:szCs w:val="24"/>
        </w:rPr>
        <w:t>odobravanjem sredstava po ispostavljenim računima</w:t>
      </w:r>
      <w:r w:rsidR="00C30215" w:rsidRPr="00F02F1A">
        <w:rPr>
          <w:rFonts w:ascii="Times New Roman" w:hAnsi="Times New Roman" w:cs="Times New Roman"/>
          <w:sz w:val="24"/>
          <w:szCs w:val="24"/>
        </w:rPr>
        <w:t xml:space="preserve"> za kapitalne projekte drugih neprofitnih organizacija</w:t>
      </w:r>
      <w:r w:rsidRPr="00F02F1A">
        <w:rPr>
          <w:rFonts w:ascii="Times New Roman" w:hAnsi="Times New Roman" w:cs="Times New Roman"/>
          <w:sz w:val="24"/>
          <w:szCs w:val="24"/>
        </w:rPr>
        <w:t>.</w:t>
      </w:r>
    </w:p>
    <w:p w14:paraId="3AC645DC" w14:textId="77777777" w:rsidR="000D51C9" w:rsidRPr="00F02F1A" w:rsidRDefault="000D51C9" w:rsidP="000D51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938A719" w14:textId="77777777" w:rsidR="007E2B8A" w:rsidRDefault="007E2B8A" w:rsidP="00DB6F7A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156BD5A" w14:textId="77777777" w:rsidR="009C209E" w:rsidRPr="0035575B" w:rsidRDefault="009C209E" w:rsidP="003557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75B">
        <w:rPr>
          <w:rFonts w:ascii="Times New Roman" w:hAnsi="Times New Roman" w:cs="Times New Roman"/>
          <w:b/>
          <w:sz w:val="24"/>
          <w:szCs w:val="24"/>
        </w:rPr>
        <w:t>ZADUŽIVANJE I UPRAVLJANJE DUGOM</w:t>
      </w:r>
    </w:p>
    <w:p w14:paraId="07AB1185" w14:textId="77777777" w:rsidR="008A6C69" w:rsidRPr="009E6EC4" w:rsidRDefault="008A6C69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C0B03">
        <w:rPr>
          <w:rFonts w:ascii="Times New Roman" w:hAnsi="Times New Roman" w:cs="Times New Roman"/>
          <w:b/>
          <w:sz w:val="24"/>
          <w:szCs w:val="24"/>
        </w:rPr>
        <w:t>32</w:t>
      </w:r>
      <w:r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48CBDD67" w14:textId="77777777" w:rsidR="00EB21D3" w:rsidRDefault="00EB21D3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(Zaduživanje i upravljanje dugom)</w:t>
      </w:r>
    </w:p>
    <w:p w14:paraId="4FF99A33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9D71F1" w14:textId="77777777" w:rsidR="008A6C69" w:rsidRPr="0008109C" w:rsidRDefault="008A6C6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>Neizmirene obveze iz prethodne godine iskazane u poslovnim knjigama izmirivat će se iz ušteda planiranih rashoda za te namjene za tekuću godinu sukladno likvidnim mogućnostima Proračuna s prioritetima koje će utvrditi Načelnik prilikom usklađivanja rashoda s ostvarenim prihodima.</w:t>
      </w:r>
    </w:p>
    <w:p w14:paraId="7428F51A" w14:textId="787DBDB2" w:rsidR="008A6C69" w:rsidRPr="0008109C" w:rsidRDefault="008A6C6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>Za potrebe prevazilaženja opravdanih deficitarnih situacija u Proračunu, Općina se mo</w:t>
      </w:r>
      <w:r w:rsidR="00166A3A">
        <w:rPr>
          <w:rFonts w:ascii="Times New Roman" w:hAnsi="Times New Roman" w:cs="Times New Roman"/>
          <w:sz w:val="24"/>
          <w:szCs w:val="24"/>
        </w:rPr>
        <w:t>že zaduživati na način utvrđen</w:t>
      </w:r>
      <w:r w:rsidR="00EB24E0">
        <w:rPr>
          <w:rFonts w:ascii="Times New Roman" w:hAnsi="Times New Roman" w:cs="Times New Roman"/>
          <w:sz w:val="24"/>
          <w:szCs w:val="24"/>
        </w:rPr>
        <w:t xml:space="preserve"> člankom 67. do članka 70.</w:t>
      </w:r>
      <w:r w:rsidR="00166A3A">
        <w:rPr>
          <w:rFonts w:ascii="Times New Roman" w:hAnsi="Times New Roman" w:cs="Times New Roman"/>
          <w:sz w:val="24"/>
          <w:szCs w:val="24"/>
        </w:rPr>
        <w:t xml:space="preserve"> Z</w:t>
      </w:r>
      <w:r w:rsidRPr="0008109C">
        <w:rPr>
          <w:rFonts w:ascii="Times New Roman" w:hAnsi="Times New Roman" w:cs="Times New Roman"/>
          <w:sz w:val="24"/>
          <w:szCs w:val="24"/>
        </w:rPr>
        <w:t>akon</w:t>
      </w:r>
      <w:r w:rsidR="00EB24E0">
        <w:rPr>
          <w:rFonts w:ascii="Times New Roman" w:hAnsi="Times New Roman" w:cs="Times New Roman"/>
          <w:sz w:val="24"/>
          <w:szCs w:val="24"/>
        </w:rPr>
        <w:t>a</w:t>
      </w:r>
      <w:r w:rsidRPr="0008109C">
        <w:rPr>
          <w:rFonts w:ascii="Times New Roman" w:hAnsi="Times New Roman" w:cs="Times New Roman"/>
          <w:sz w:val="24"/>
          <w:szCs w:val="24"/>
        </w:rPr>
        <w:t xml:space="preserve"> o proračunima u FBiH.</w:t>
      </w:r>
    </w:p>
    <w:p w14:paraId="624FDC61" w14:textId="77777777" w:rsidR="008A6C69" w:rsidRPr="0008109C" w:rsidRDefault="008A6C6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>O visini zaduživanja i garanciji Općine odlučuje Općinsko vijeće na prijedlog Načelnika.</w:t>
      </w:r>
    </w:p>
    <w:p w14:paraId="2CC671D8" w14:textId="6C011213" w:rsidR="008A6C69" w:rsidRDefault="00EB24E0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članku 10. Zakona o dugu, zaduživanju i jamstvima u Federaciji BiH („Služben</w:t>
      </w:r>
      <w:r w:rsidR="0008335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335D">
        <w:rPr>
          <w:rFonts w:ascii="Times New Roman" w:hAnsi="Times New Roman" w:cs="Times New Roman"/>
          <w:sz w:val="24"/>
          <w:szCs w:val="24"/>
        </w:rPr>
        <w:t>novine</w:t>
      </w:r>
      <w:r>
        <w:rPr>
          <w:rFonts w:ascii="Times New Roman" w:hAnsi="Times New Roman" w:cs="Times New Roman"/>
          <w:sz w:val="24"/>
          <w:szCs w:val="24"/>
        </w:rPr>
        <w:t xml:space="preserve"> FBiH“, br. 45/25) k</w:t>
      </w:r>
      <w:r w:rsidR="0000788A">
        <w:rPr>
          <w:rFonts w:ascii="Times New Roman" w:hAnsi="Times New Roman" w:cs="Times New Roman"/>
          <w:sz w:val="24"/>
          <w:szCs w:val="24"/>
        </w:rPr>
        <w:t>ratkoročno zaduživanje zbog</w:t>
      </w:r>
      <w:r w:rsidR="008A6C69" w:rsidRPr="0008109C">
        <w:rPr>
          <w:rFonts w:ascii="Times New Roman" w:hAnsi="Times New Roman" w:cs="Times New Roman"/>
          <w:sz w:val="24"/>
          <w:szCs w:val="24"/>
        </w:rPr>
        <w:t xml:space="preserve"> financiranja deficita iz gotovinskog tijeka otplatit će se tijekom fiskalne godine</w:t>
      </w:r>
      <w:r>
        <w:rPr>
          <w:rFonts w:ascii="Times New Roman" w:hAnsi="Times New Roman" w:cs="Times New Roman"/>
          <w:sz w:val="24"/>
          <w:szCs w:val="24"/>
        </w:rPr>
        <w:t xml:space="preserve"> u kojoj je zaduženje i nastalo</w:t>
      </w:r>
      <w:r w:rsidR="008A6C69" w:rsidRPr="0008109C">
        <w:rPr>
          <w:rFonts w:ascii="Times New Roman" w:hAnsi="Times New Roman" w:cs="Times New Roman"/>
          <w:sz w:val="24"/>
          <w:szCs w:val="24"/>
        </w:rPr>
        <w:t xml:space="preserve"> i niti u jednom vremenskom razdoblju tijekom</w:t>
      </w:r>
      <w:r>
        <w:rPr>
          <w:rFonts w:ascii="Times New Roman" w:hAnsi="Times New Roman" w:cs="Times New Roman"/>
          <w:sz w:val="24"/>
          <w:szCs w:val="24"/>
        </w:rPr>
        <w:t xml:space="preserve"> te</w:t>
      </w:r>
      <w:r w:rsidR="008A6C69" w:rsidRPr="0008109C">
        <w:rPr>
          <w:rFonts w:ascii="Times New Roman" w:hAnsi="Times New Roman" w:cs="Times New Roman"/>
          <w:sz w:val="24"/>
          <w:szCs w:val="24"/>
        </w:rPr>
        <w:t xml:space="preserve"> fiskalne godine ne smije </w:t>
      </w:r>
      <w:r w:rsidR="008A6C69" w:rsidRPr="00EB24E0">
        <w:rPr>
          <w:rFonts w:ascii="Times New Roman" w:hAnsi="Times New Roman" w:cs="Times New Roman"/>
          <w:sz w:val="24"/>
          <w:szCs w:val="24"/>
        </w:rPr>
        <w:t xml:space="preserve">prijeći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A6C69" w:rsidRPr="00EB24E0">
        <w:rPr>
          <w:rFonts w:ascii="Times New Roman" w:hAnsi="Times New Roman" w:cs="Times New Roman"/>
          <w:sz w:val="24"/>
          <w:szCs w:val="24"/>
        </w:rPr>
        <w:t>5%</w:t>
      </w:r>
      <w:r w:rsidR="008A6C69" w:rsidRPr="0008109C">
        <w:rPr>
          <w:rFonts w:ascii="Times New Roman" w:hAnsi="Times New Roman" w:cs="Times New Roman"/>
          <w:sz w:val="24"/>
          <w:szCs w:val="24"/>
        </w:rPr>
        <w:t xml:space="preserve"> ostvarenih </w:t>
      </w:r>
      <w:r>
        <w:rPr>
          <w:rFonts w:ascii="Times New Roman" w:hAnsi="Times New Roman" w:cs="Times New Roman"/>
          <w:sz w:val="24"/>
          <w:szCs w:val="24"/>
        </w:rPr>
        <w:t xml:space="preserve">redovnih </w:t>
      </w:r>
      <w:r w:rsidR="008A6C69" w:rsidRPr="0008109C">
        <w:rPr>
          <w:rFonts w:ascii="Times New Roman" w:hAnsi="Times New Roman" w:cs="Times New Roman"/>
          <w:sz w:val="24"/>
          <w:szCs w:val="24"/>
        </w:rPr>
        <w:t xml:space="preserve">prihoda </w:t>
      </w:r>
      <w:r>
        <w:rPr>
          <w:rFonts w:ascii="Times New Roman" w:hAnsi="Times New Roman" w:cs="Times New Roman"/>
          <w:sz w:val="24"/>
          <w:szCs w:val="24"/>
        </w:rPr>
        <w:t>ostvarenih</w:t>
      </w:r>
      <w:r w:rsidR="008A6C69" w:rsidRPr="0008109C">
        <w:rPr>
          <w:rFonts w:ascii="Times New Roman" w:hAnsi="Times New Roman" w:cs="Times New Roman"/>
          <w:sz w:val="24"/>
          <w:szCs w:val="24"/>
        </w:rPr>
        <w:t xml:space="preserve"> u prethodnoj fiskalnoj godini.</w:t>
      </w:r>
    </w:p>
    <w:p w14:paraId="67189EE9" w14:textId="77777777" w:rsidR="00EB24E0" w:rsidRDefault="00EB24E0" w:rsidP="008A6C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0A47EE" w14:textId="77777777" w:rsidR="009C209E" w:rsidRPr="009E6EC4" w:rsidRDefault="002C0B03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33</w:t>
      </w:r>
      <w:r w:rsidR="009C209E"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297654D9" w14:textId="77777777" w:rsidR="00EB21D3" w:rsidRDefault="00EB21D3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(Svrha zaduživanja)</w:t>
      </w:r>
    </w:p>
    <w:p w14:paraId="3BA1C513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12453D" w14:textId="77777777" w:rsidR="009C209E" w:rsidRDefault="009C209E" w:rsidP="009C2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Prozor-Rama se može zadužiti u sljedeće svrhe:</w:t>
      </w:r>
    </w:p>
    <w:p w14:paraId="7FF71F1B" w14:textId="77777777" w:rsidR="009C209E" w:rsidRDefault="009C209E" w:rsidP="009C209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financiranje kapitalnih investicija i posebnih programa odobrenih od Općinskog vijeća</w:t>
      </w:r>
    </w:p>
    <w:p w14:paraId="467148DE" w14:textId="77777777" w:rsidR="009C209E" w:rsidRDefault="009C209E" w:rsidP="009C209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plaćanje, na temelju izdanih garancija Općine, u potpunosti ili djelomično u slučajevima kad zajmoprimac ne isplati svoje obveze</w:t>
      </w:r>
    </w:p>
    <w:p w14:paraId="03054272" w14:textId="77777777" w:rsidR="009C209E" w:rsidRDefault="009C209E" w:rsidP="009C209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financiranje proračunskog deficita</w:t>
      </w:r>
    </w:p>
    <w:p w14:paraId="7BD2C210" w14:textId="49C5A648" w:rsidR="00FA1C6F" w:rsidRDefault="009C209E" w:rsidP="009C2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Otplata </w:t>
      </w:r>
      <w:r w:rsidR="00293B78">
        <w:rPr>
          <w:rFonts w:ascii="Times New Roman" w:hAnsi="Times New Roman" w:cs="Times New Roman"/>
          <w:sz w:val="24"/>
          <w:szCs w:val="24"/>
        </w:rPr>
        <w:t xml:space="preserve">glavnice </w:t>
      </w:r>
      <w:r>
        <w:rPr>
          <w:rFonts w:ascii="Times New Roman" w:hAnsi="Times New Roman" w:cs="Times New Roman"/>
          <w:sz w:val="24"/>
          <w:szCs w:val="24"/>
        </w:rPr>
        <w:t>duga</w:t>
      </w:r>
      <w:r w:rsidR="00293B78">
        <w:rPr>
          <w:rFonts w:ascii="Times New Roman" w:hAnsi="Times New Roman" w:cs="Times New Roman"/>
          <w:sz w:val="24"/>
          <w:szCs w:val="24"/>
        </w:rPr>
        <w:t>, plaćanje kamata, naknada i ostalih obveza na taj dug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B78">
        <w:rPr>
          <w:rFonts w:ascii="Times New Roman" w:hAnsi="Times New Roman" w:cs="Times New Roman"/>
          <w:sz w:val="24"/>
          <w:szCs w:val="24"/>
        </w:rPr>
        <w:t>prioritetna obveza Općine bez obzira na izvore prihoda</w:t>
      </w:r>
      <w:r w:rsidR="009545A1">
        <w:rPr>
          <w:rFonts w:ascii="Times New Roman" w:hAnsi="Times New Roman" w:cs="Times New Roman"/>
          <w:sz w:val="24"/>
          <w:szCs w:val="24"/>
        </w:rPr>
        <w:t xml:space="preserve"> prema članku 5. stavak 2. Zakona o dugu, zaduživanju i jamstvima u Federaciji BiH.</w:t>
      </w:r>
    </w:p>
    <w:p w14:paraId="5F6BD7EC" w14:textId="77777777" w:rsidR="00FA1C6F" w:rsidRDefault="00FA1C6F" w:rsidP="009C20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77018" w14:textId="77777777" w:rsidR="005F536B" w:rsidRDefault="00C3216C" w:rsidP="003557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RAČUNOVODSTVO I NADZOR PRORAČUNA</w:t>
      </w:r>
    </w:p>
    <w:p w14:paraId="1AA4301F" w14:textId="77777777" w:rsidR="00C3216C" w:rsidRPr="009E6EC4" w:rsidRDefault="002C0B03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34</w:t>
      </w:r>
      <w:r w:rsidR="00C3216C"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27D6E237" w14:textId="77777777" w:rsidR="00EB21D3" w:rsidRDefault="00EB21D3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(Računovodstvena načela)</w:t>
      </w:r>
    </w:p>
    <w:p w14:paraId="79B1205C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35519" w14:textId="10DB80C8" w:rsidR="00C3216C" w:rsidRDefault="00C3216C" w:rsidP="00C32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Proračunsko računovodstvo se </w:t>
      </w:r>
      <w:r w:rsidR="009545A1">
        <w:rPr>
          <w:rFonts w:ascii="Times New Roman" w:hAnsi="Times New Roman" w:cs="Times New Roman"/>
          <w:sz w:val="24"/>
          <w:szCs w:val="24"/>
        </w:rPr>
        <w:t>temelji</w:t>
      </w:r>
      <w:r>
        <w:rPr>
          <w:rFonts w:ascii="Times New Roman" w:hAnsi="Times New Roman" w:cs="Times New Roman"/>
          <w:sz w:val="24"/>
          <w:szCs w:val="24"/>
        </w:rPr>
        <w:t xml:space="preserve"> na računovodstvenim načelima točnosti, istinitosti, pouzdanosti, sveobuhvatnosti, pravovremenosti i pojedinačnom iskazivanju poslovnih događaja, te na međunarodnim računovodstvenim standardima za javni sektor.</w:t>
      </w:r>
    </w:p>
    <w:p w14:paraId="1C83FCE6" w14:textId="2C01F777" w:rsidR="009545A1" w:rsidRPr="009545A1" w:rsidRDefault="009545A1" w:rsidP="00C32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545A1">
        <w:rPr>
          <w:rFonts w:ascii="Times New Roman" w:hAnsi="Times New Roman" w:cs="Times New Roman"/>
          <w:sz w:val="24"/>
          <w:szCs w:val="24"/>
        </w:rPr>
        <w:t xml:space="preserve">roračunskim računovodstvom </w:t>
      </w:r>
      <w:r>
        <w:rPr>
          <w:rFonts w:ascii="Times New Roman" w:hAnsi="Times New Roman" w:cs="Times New Roman"/>
          <w:sz w:val="24"/>
          <w:szCs w:val="24"/>
        </w:rPr>
        <w:t>se uređuju</w:t>
      </w:r>
      <w:r w:rsidRPr="009545A1">
        <w:rPr>
          <w:rFonts w:ascii="Times New Roman" w:hAnsi="Times New Roman" w:cs="Times New Roman"/>
          <w:sz w:val="24"/>
          <w:szCs w:val="24"/>
        </w:rPr>
        <w:t xml:space="preserve"> poslovne knjige, knjigovodstvene isprave i obrada podataka, sadržaj konta analitičkog kontnog plana, priznavanje prihoda i primitaka te rashoda i izdataka, procjenjivanje bilančnih pozicija, financijsko izvješćivanje i druga pitanja u svezi s proračunskim računovodstvom.</w:t>
      </w:r>
    </w:p>
    <w:p w14:paraId="1B54544F" w14:textId="77777777" w:rsidR="00C3216C" w:rsidRDefault="00C3216C" w:rsidP="00C32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Proračunsko računovodstvo se vodi po načelu dvo</w:t>
      </w:r>
      <w:r w:rsidR="000F0840">
        <w:rPr>
          <w:rFonts w:ascii="Times New Roman" w:hAnsi="Times New Roman" w:cs="Times New Roman"/>
          <w:sz w:val="24"/>
          <w:szCs w:val="24"/>
        </w:rPr>
        <w:t>jnog knjigovodstva i na kontima</w:t>
      </w:r>
      <w:r>
        <w:rPr>
          <w:rFonts w:ascii="Times New Roman" w:hAnsi="Times New Roman" w:cs="Times New Roman"/>
          <w:sz w:val="24"/>
          <w:szCs w:val="24"/>
        </w:rPr>
        <w:t xml:space="preserve"> kontnog plana proračuna.</w:t>
      </w:r>
    </w:p>
    <w:p w14:paraId="1A1A395C" w14:textId="77777777" w:rsidR="00AD7B17" w:rsidRDefault="00AD7B17" w:rsidP="00C321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332555" w14:textId="77777777" w:rsidR="00CD0877" w:rsidRDefault="00CD087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2BDE0E" w14:textId="77777777" w:rsidR="00C3216C" w:rsidRPr="009E6EC4" w:rsidRDefault="002C0B03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35</w:t>
      </w:r>
      <w:r w:rsidR="00C3216C"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73F2B76B" w14:textId="77777777" w:rsidR="00EB21D3" w:rsidRDefault="00EB21D3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(Načelo modificiranog nastanka događaja)</w:t>
      </w:r>
    </w:p>
    <w:p w14:paraId="41737949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00B147" w14:textId="77777777" w:rsidR="00C3216C" w:rsidRDefault="00C3216C" w:rsidP="00C32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Priznavanje prihoda i primitak</w:t>
      </w:r>
      <w:r w:rsidR="00692E89">
        <w:rPr>
          <w:rFonts w:ascii="Times New Roman" w:hAnsi="Times New Roman" w:cs="Times New Roman"/>
          <w:sz w:val="24"/>
          <w:szCs w:val="24"/>
        </w:rPr>
        <w:t>a, te rashoda i izdataka putem s</w:t>
      </w:r>
      <w:r>
        <w:rPr>
          <w:rFonts w:ascii="Times New Roman" w:hAnsi="Times New Roman" w:cs="Times New Roman"/>
          <w:sz w:val="24"/>
          <w:szCs w:val="24"/>
        </w:rPr>
        <w:t>ustava Glavne knjige provodi se po načelu modificiranog nastanka događaja.</w:t>
      </w:r>
    </w:p>
    <w:p w14:paraId="639D9668" w14:textId="77777777" w:rsidR="00C3216C" w:rsidRDefault="00C3216C" w:rsidP="00C32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 primici se priznaju u onom razdoblju kad su mjerljivi i raspoloživi, tj. kad su uplaćeni na račun Proračuna.</w:t>
      </w:r>
    </w:p>
    <w:p w14:paraId="2F9FF4AA" w14:textId="4A2C87B5" w:rsidR="00C3216C" w:rsidRDefault="00C3216C" w:rsidP="00C32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i izdaci se priznaju u onom razdoblj</w:t>
      </w:r>
      <w:r w:rsidR="00193158">
        <w:rPr>
          <w:rFonts w:ascii="Times New Roman" w:hAnsi="Times New Roman" w:cs="Times New Roman"/>
          <w:sz w:val="24"/>
          <w:szCs w:val="24"/>
        </w:rPr>
        <w:t>u kad je nastala obveza za plaća</w:t>
      </w:r>
      <w:r>
        <w:rPr>
          <w:rFonts w:ascii="Times New Roman" w:hAnsi="Times New Roman" w:cs="Times New Roman"/>
          <w:sz w:val="24"/>
          <w:szCs w:val="24"/>
        </w:rPr>
        <w:t>nj</w:t>
      </w:r>
      <w:r w:rsidR="009545A1">
        <w:rPr>
          <w:rFonts w:ascii="Times New Roman" w:hAnsi="Times New Roman" w:cs="Times New Roman"/>
          <w:sz w:val="24"/>
          <w:szCs w:val="24"/>
        </w:rPr>
        <w:t>e</w:t>
      </w:r>
      <w:r w:rsidR="00193158">
        <w:rPr>
          <w:rFonts w:ascii="Times New Roman" w:hAnsi="Times New Roman" w:cs="Times New Roman"/>
          <w:sz w:val="24"/>
          <w:szCs w:val="24"/>
        </w:rPr>
        <w:t>.</w:t>
      </w:r>
    </w:p>
    <w:p w14:paraId="2679F247" w14:textId="77777777" w:rsidR="00924422" w:rsidRDefault="00924422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506370" w14:textId="77777777" w:rsidR="00472BDE" w:rsidRPr="009E6EC4" w:rsidRDefault="00867CE5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</w:t>
      </w:r>
      <w:r w:rsidR="002C0B03">
        <w:rPr>
          <w:rFonts w:ascii="Times New Roman" w:hAnsi="Times New Roman" w:cs="Times New Roman"/>
          <w:b/>
          <w:sz w:val="24"/>
          <w:szCs w:val="24"/>
        </w:rPr>
        <w:t>6</w:t>
      </w:r>
      <w:r w:rsidR="00472BDE"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3A038AC4" w14:textId="77777777" w:rsidR="008A7302" w:rsidRDefault="008A7302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(Revizija Proračuna)</w:t>
      </w:r>
    </w:p>
    <w:p w14:paraId="34EF5B31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8A4668" w14:textId="61F2F851" w:rsidR="00472BDE" w:rsidRPr="0008109C" w:rsidRDefault="00472BDE" w:rsidP="00472BDE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 xml:space="preserve">Reviziju </w:t>
      </w:r>
      <w:r w:rsidR="0008335D">
        <w:rPr>
          <w:rFonts w:ascii="Times New Roman" w:hAnsi="Times New Roman" w:cs="Times New Roman"/>
          <w:sz w:val="24"/>
          <w:szCs w:val="24"/>
        </w:rPr>
        <w:t>godišnjih izvješća</w:t>
      </w:r>
      <w:r w:rsidRPr="0008109C">
        <w:rPr>
          <w:rFonts w:ascii="Times New Roman" w:hAnsi="Times New Roman" w:cs="Times New Roman"/>
          <w:sz w:val="24"/>
          <w:szCs w:val="24"/>
        </w:rPr>
        <w:t xml:space="preserve"> Općine Proz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8109C">
        <w:rPr>
          <w:rFonts w:ascii="Times New Roman" w:hAnsi="Times New Roman" w:cs="Times New Roman"/>
          <w:sz w:val="24"/>
          <w:szCs w:val="24"/>
        </w:rPr>
        <w:t xml:space="preserve">r-Rama vrši Ured za reviziju </w:t>
      </w:r>
      <w:r w:rsidR="0008335D">
        <w:rPr>
          <w:rFonts w:ascii="Times New Roman" w:hAnsi="Times New Roman" w:cs="Times New Roman"/>
          <w:sz w:val="24"/>
          <w:szCs w:val="24"/>
        </w:rPr>
        <w:t>institucija</w:t>
      </w:r>
      <w:r w:rsidRPr="0008109C">
        <w:rPr>
          <w:rFonts w:ascii="Times New Roman" w:hAnsi="Times New Roman" w:cs="Times New Roman"/>
          <w:sz w:val="24"/>
          <w:szCs w:val="24"/>
        </w:rPr>
        <w:t xml:space="preserve"> u FBiH sukladno</w:t>
      </w:r>
      <w:r w:rsidR="00AD7B17">
        <w:rPr>
          <w:rFonts w:ascii="Times New Roman" w:hAnsi="Times New Roman" w:cs="Times New Roman"/>
          <w:sz w:val="24"/>
          <w:szCs w:val="24"/>
        </w:rPr>
        <w:t xml:space="preserve"> članku 99.</w:t>
      </w:r>
      <w:r w:rsidRPr="0008109C">
        <w:rPr>
          <w:rFonts w:ascii="Times New Roman" w:hAnsi="Times New Roman" w:cs="Times New Roman"/>
          <w:sz w:val="24"/>
          <w:szCs w:val="24"/>
        </w:rPr>
        <w:t xml:space="preserve"> Zakon</w:t>
      </w:r>
      <w:r w:rsidR="00AD7B17">
        <w:rPr>
          <w:rFonts w:ascii="Times New Roman" w:hAnsi="Times New Roman" w:cs="Times New Roman"/>
          <w:sz w:val="24"/>
          <w:szCs w:val="24"/>
        </w:rPr>
        <w:t>a</w:t>
      </w:r>
      <w:r w:rsidRPr="0008109C">
        <w:rPr>
          <w:rFonts w:ascii="Times New Roman" w:hAnsi="Times New Roman" w:cs="Times New Roman"/>
          <w:sz w:val="24"/>
          <w:szCs w:val="24"/>
        </w:rPr>
        <w:t xml:space="preserve"> o proračunima u FBiH („Službene novine FBiH“, broj</w:t>
      </w:r>
      <w:r w:rsidR="00917DB4">
        <w:rPr>
          <w:rFonts w:ascii="Times New Roman" w:hAnsi="Times New Roman" w:cs="Times New Roman"/>
          <w:sz w:val="24"/>
          <w:szCs w:val="24"/>
        </w:rPr>
        <w:t>:</w:t>
      </w:r>
      <w:r w:rsidRPr="0008109C">
        <w:rPr>
          <w:rFonts w:ascii="Times New Roman" w:hAnsi="Times New Roman" w:cs="Times New Roman"/>
          <w:sz w:val="24"/>
          <w:szCs w:val="24"/>
        </w:rPr>
        <w:t xml:space="preserve"> 102/13, 9/14, 13/14, 8/1</w:t>
      </w:r>
      <w:r w:rsidR="00924422">
        <w:rPr>
          <w:rFonts w:ascii="Times New Roman" w:hAnsi="Times New Roman" w:cs="Times New Roman"/>
          <w:sz w:val="24"/>
          <w:szCs w:val="24"/>
        </w:rPr>
        <w:t>5, 91/15, 102/15, 104/16, 5/18,</w:t>
      </w:r>
      <w:r w:rsidRPr="0008109C">
        <w:rPr>
          <w:rFonts w:ascii="Times New Roman" w:hAnsi="Times New Roman" w:cs="Times New Roman"/>
          <w:sz w:val="24"/>
          <w:szCs w:val="24"/>
        </w:rPr>
        <w:t xml:space="preserve"> </w:t>
      </w:r>
      <w:r w:rsidRPr="009E6EC4">
        <w:rPr>
          <w:rFonts w:ascii="Times New Roman" w:hAnsi="Times New Roman" w:cs="Times New Roman"/>
          <w:sz w:val="24"/>
          <w:szCs w:val="24"/>
        </w:rPr>
        <w:t>11/19</w:t>
      </w:r>
      <w:r w:rsidR="00924422">
        <w:rPr>
          <w:rFonts w:ascii="Times New Roman" w:hAnsi="Times New Roman" w:cs="Times New Roman"/>
          <w:sz w:val="24"/>
          <w:szCs w:val="24"/>
        </w:rPr>
        <w:t>, 99/19</w:t>
      </w:r>
      <w:r w:rsidR="0008335D">
        <w:rPr>
          <w:rFonts w:ascii="Times New Roman" w:hAnsi="Times New Roman" w:cs="Times New Roman"/>
          <w:sz w:val="24"/>
          <w:szCs w:val="24"/>
        </w:rPr>
        <w:t xml:space="preserve">, </w:t>
      </w:r>
      <w:r w:rsidR="00924422">
        <w:rPr>
          <w:rFonts w:ascii="Times New Roman" w:hAnsi="Times New Roman" w:cs="Times New Roman"/>
          <w:sz w:val="24"/>
          <w:szCs w:val="24"/>
        </w:rPr>
        <w:t>25</w:t>
      </w:r>
      <w:r w:rsidR="0008335D">
        <w:rPr>
          <w:rFonts w:ascii="Times New Roman" w:hAnsi="Times New Roman" w:cs="Times New Roman"/>
          <w:sz w:val="24"/>
          <w:szCs w:val="24"/>
        </w:rPr>
        <w:t>a</w:t>
      </w:r>
      <w:r w:rsidR="00924422">
        <w:rPr>
          <w:rFonts w:ascii="Times New Roman" w:hAnsi="Times New Roman" w:cs="Times New Roman"/>
          <w:sz w:val="24"/>
          <w:szCs w:val="24"/>
        </w:rPr>
        <w:t>/22</w:t>
      </w:r>
      <w:r w:rsidR="0008335D">
        <w:rPr>
          <w:rFonts w:ascii="Times New Roman" w:hAnsi="Times New Roman" w:cs="Times New Roman"/>
          <w:sz w:val="24"/>
          <w:szCs w:val="24"/>
        </w:rPr>
        <w:t xml:space="preserve"> i 7/25</w:t>
      </w:r>
      <w:r w:rsidRPr="009E6EC4">
        <w:rPr>
          <w:rFonts w:ascii="Times New Roman" w:hAnsi="Times New Roman" w:cs="Times New Roman"/>
          <w:sz w:val="24"/>
          <w:szCs w:val="24"/>
        </w:rPr>
        <w:t>)</w:t>
      </w:r>
      <w:r w:rsidR="000C1DE0">
        <w:rPr>
          <w:rFonts w:ascii="Times New Roman" w:hAnsi="Times New Roman" w:cs="Times New Roman"/>
          <w:sz w:val="24"/>
          <w:szCs w:val="24"/>
        </w:rPr>
        <w:t>, članku 11. Zakona o reviziji institucija u Federaciji BiH („Službene novine FBiH“, br. 22/06)</w:t>
      </w:r>
      <w:r w:rsidRPr="009E6EC4">
        <w:rPr>
          <w:rFonts w:ascii="Times New Roman" w:hAnsi="Times New Roman" w:cs="Times New Roman"/>
          <w:sz w:val="24"/>
          <w:szCs w:val="24"/>
        </w:rPr>
        <w:t xml:space="preserve"> i Jedinica za internu reviziju formi</w:t>
      </w:r>
      <w:r w:rsidR="00692E89">
        <w:rPr>
          <w:rFonts w:ascii="Times New Roman" w:hAnsi="Times New Roman" w:cs="Times New Roman"/>
          <w:sz w:val="24"/>
          <w:szCs w:val="24"/>
        </w:rPr>
        <w:t>rana sukladno odredbama članka 5</w:t>
      </w:r>
      <w:r w:rsidRPr="009E6EC4">
        <w:rPr>
          <w:rFonts w:ascii="Times New Roman" w:hAnsi="Times New Roman" w:cs="Times New Roman"/>
          <w:sz w:val="24"/>
          <w:szCs w:val="24"/>
        </w:rPr>
        <w:t>. Pravilnika o kriterijima za</w:t>
      </w:r>
      <w:r w:rsidR="00692E89">
        <w:rPr>
          <w:rFonts w:ascii="Times New Roman" w:hAnsi="Times New Roman" w:cs="Times New Roman"/>
          <w:sz w:val="24"/>
          <w:szCs w:val="24"/>
        </w:rPr>
        <w:t xml:space="preserve"> uspostavu</w:t>
      </w:r>
      <w:r w:rsidRPr="0008109C">
        <w:rPr>
          <w:rFonts w:ascii="Times New Roman" w:hAnsi="Times New Roman" w:cs="Times New Roman"/>
          <w:sz w:val="24"/>
          <w:szCs w:val="24"/>
        </w:rPr>
        <w:t xml:space="preserve"> jedinica za internu reviziju u javnom sektoru u FBiH („Službene novine FBiH“, broj </w:t>
      </w:r>
      <w:r w:rsidR="00692E89">
        <w:rPr>
          <w:rFonts w:ascii="Times New Roman" w:hAnsi="Times New Roman" w:cs="Times New Roman"/>
          <w:sz w:val="24"/>
          <w:szCs w:val="24"/>
        </w:rPr>
        <w:t>49/20</w:t>
      </w:r>
      <w:r w:rsidRPr="0008109C">
        <w:rPr>
          <w:rFonts w:ascii="Times New Roman" w:hAnsi="Times New Roman" w:cs="Times New Roman"/>
          <w:sz w:val="24"/>
          <w:szCs w:val="24"/>
        </w:rPr>
        <w:t>).</w:t>
      </w:r>
    </w:p>
    <w:p w14:paraId="1CBBFB4B" w14:textId="7AC095EC" w:rsidR="00472BDE" w:rsidRDefault="00472BDE" w:rsidP="00472BDE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>Nadzor nad uporabom javnih prihoda od strane korisnika obavlja se u skladu s člankom 79.-85. Zakona o proračunima u FBiH</w:t>
      </w:r>
      <w:r w:rsidR="0069435A">
        <w:rPr>
          <w:rFonts w:ascii="Times New Roman" w:hAnsi="Times New Roman" w:cs="Times New Roman"/>
          <w:sz w:val="24"/>
          <w:szCs w:val="24"/>
        </w:rPr>
        <w:t xml:space="preserve"> („Službene novine FBiH“, broj</w:t>
      </w:r>
      <w:r w:rsidR="00917DB4">
        <w:rPr>
          <w:rFonts w:ascii="Times New Roman" w:hAnsi="Times New Roman" w:cs="Times New Roman"/>
          <w:sz w:val="24"/>
          <w:szCs w:val="24"/>
        </w:rPr>
        <w:t>:</w:t>
      </w:r>
      <w:r w:rsidR="0069435A">
        <w:rPr>
          <w:rFonts w:ascii="Times New Roman" w:hAnsi="Times New Roman" w:cs="Times New Roman"/>
          <w:sz w:val="24"/>
          <w:szCs w:val="24"/>
        </w:rPr>
        <w:t xml:space="preserve"> 102/13, 9/14, 13/14, 8/15, 91/1</w:t>
      </w:r>
      <w:r w:rsidR="00B76DFB">
        <w:rPr>
          <w:rFonts w:ascii="Times New Roman" w:hAnsi="Times New Roman" w:cs="Times New Roman"/>
          <w:sz w:val="24"/>
          <w:szCs w:val="24"/>
        </w:rPr>
        <w:t>5, 102/15, 104/16, 5/18, 11/19,</w:t>
      </w:r>
      <w:r w:rsidR="0069435A">
        <w:rPr>
          <w:rFonts w:ascii="Times New Roman" w:hAnsi="Times New Roman" w:cs="Times New Roman"/>
          <w:sz w:val="24"/>
          <w:szCs w:val="24"/>
        </w:rPr>
        <w:t xml:space="preserve"> 99/19</w:t>
      </w:r>
      <w:r w:rsidR="000C1DE0">
        <w:rPr>
          <w:rFonts w:ascii="Times New Roman" w:hAnsi="Times New Roman" w:cs="Times New Roman"/>
          <w:sz w:val="24"/>
          <w:szCs w:val="24"/>
        </w:rPr>
        <w:t xml:space="preserve">, </w:t>
      </w:r>
      <w:r w:rsidR="00B76DFB">
        <w:rPr>
          <w:rFonts w:ascii="Times New Roman" w:hAnsi="Times New Roman" w:cs="Times New Roman"/>
          <w:sz w:val="24"/>
          <w:szCs w:val="24"/>
        </w:rPr>
        <w:t>25</w:t>
      </w:r>
      <w:r w:rsidR="005227EF">
        <w:rPr>
          <w:rFonts w:ascii="Times New Roman" w:hAnsi="Times New Roman" w:cs="Times New Roman"/>
          <w:sz w:val="24"/>
          <w:szCs w:val="24"/>
        </w:rPr>
        <w:t>a</w:t>
      </w:r>
      <w:r w:rsidR="00B76DFB">
        <w:rPr>
          <w:rFonts w:ascii="Times New Roman" w:hAnsi="Times New Roman" w:cs="Times New Roman"/>
          <w:sz w:val="24"/>
          <w:szCs w:val="24"/>
        </w:rPr>
        <w:t>/22</w:t>
      </w:r>
      <w:r w:rsidR="000C1DE0">
        <w:rPr>
          <w:rFonts w:ascii="Times New Roman" w:hAnsi="Times New Roman" w:cs="Times New Roman"/>
          <w:sz w:val="24"/>
          <w:szCs w:val="24"/>
        </w:rPr>
        <w:t xml:space="preserve"> i 7/25</w:t>
      </w:r>
      <w:r w:rsidR="0069435A">
        <w:rPr>
          <w:rFonts w:ascii="Times New Roman" w:hAnsi="Times New Roman" w:cs="Times New Roman"/>
          <w:sz w:val="24"/>
          <w:szCs w:val="24"/>
        </w:rPr>
        <w:t>)</w:t>
      </w:r>
      <w:r w:rsidRPr="0008109C">
        <w:rPr>
          <w:rFonts w:ascii="Times New Roman" w:hAnsi="Times New Roman" w:cs="Times New Roman"/>
          <w:sz w:val="24"/>
          <w:szCs w:val="24"/>
        </w:rPr>
        <w:t xml:space="preserve"> i člankom 12. Zakona o riznici</w:t>
      </w:r>
      <w:r w:rsidR="00883D29">
        <w:rPr>
          <w:rFonts w:ascii="Times New Roman" w:hAnsi="Times New Roman" w:cs="Times New Roman"/>
          <w:sz w:val="24"/>
          <w:szCs w:val="24"/>
        </w:rPr>
        <w:t xml:space="preserve"> u Federaciji BiH</w:t>
      </w:r>
      <w:r w:rsidRPr="0008109C">
        <w:rPr>
          <w:rFonts w:ascii="Times New Roman" w:hAnsi="Times New Roman" w:cs="Times New Roman"/>
          <w:sz w:val="24"/>
          <w:szCs w:val="24"/>
        </w:rPr>
        <w:t xml:space="preserve"> („Službene novine FBiH“, broj</w:t>
      </w:r>
      <w:r w:rsidR="00917DB4">
        <w:rPr>
          <w:rFonts w:ascii="Times New Roman" w:hAnsi="Times New Roman" w:cs="Times New Roman"/>
          <w:sz w:val="24"/>
          <w:szCs w:val="24"/>
        </w:rPr>
        <w:t>:</w:t>
      </w:r>
      <w:r w:rsidRPr="0008109C">
        <w:rPr>
          <w:rFonts w:ascii="Times New Roman" w:hAnsi="Times New Roman" w:cs="Times New Roman"/>
          <w:sz w:val="24"/>
          <w:szCs w:val="24"/>
        </w:rPr>
        <w:t xml:space="preserve"> 26/16, 3/20</w:t>
      </w:r>
      <w:r w:rsidR="00883D29">
        <w:rPr>
          <w:rFonts w:ascii="Times New Roman" w:hAnsi="Times New Roman" w:cs="Times New Roman"/>
          <w:sz w:val="24"/>
          <w:szCs w:val="24"/>
        </w:rPr>
        <w:t xml:space="preserve"> i 60/23</w:t>
      </w:r>
      <w:r w:rsidRPr="0008109C">
        <w:rPr>
          <w:rFonts w:ascii="Times New Roman" w:hAnsi="Times New Roman" w:cs="Times New Roman"/>
          <w:sz w:val="24"/>
          <w:szCs w:val="24"/>
        </w:rPr>
        <w:t>), kao i odredbama Uredbe o proračunskom nadzoru u FBiH („Službene novine FBiH“, broj 34/14).</w:t>
      </w:r>
    </w:p>
    <w:p w14:paraId="72A43B38" w14:textId="77777777" w:rsidR="004B2410" w:rsidRDefault="004B2410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80BE6B" w14:textId="77777777" w:rsidR="00472BDE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</w:t>
      </w:r>
      <w:r w:rsidR="002C0B03">
        <w:rPr>
          <w:rFonts w:ascii="Times New Roman" w:hAnsi="Times New Roman" w:cs="Times New Roman"/>
          <w:b/>
          <w:sz w:val="24"/>
          <w:szCs w:val="24"/>
        </w:rPr>
        <w:t>7</w:t>
      </w:r>
      <w:r w:rsidR="00472BDE"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6315D813" w14:textId="77777777" w:rsidR="008A7302" w:rsidRDefault="008A7302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(Povjerenstvo za Proračun)</w:t>
      </w:r>
    </w:p>
    <w:p w14:paraId="580F3C80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0CE0B" w14:textId="675EDE7F" w:rsidR="005F536B" w:rsidRDefault="004C66A9" w:rsidP="00C32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23. Statuta Općine Prozor-Rama – Prečišćeni tekst („Službeni glasnik Općine Prozor-Rama“, broj 3/01) i članka 33. i 36. Poslovnika o radu Općinskog vijeća Prozor-Rama („Službeni glasnik Općine Prozor-Rama“, broj 2/17) Općinsko vijeće donosi Odluku o imenovanju Povjerenstva za proračun, financije i nadzor čiji su zadaci, između ostalog, praćenje i razmatranje tijeka rada na izradi nacrta i prijedloga Proračuna Općine i izvješća o izvršenju Proračuna, praćenje i razmatranje pitanja korištenja proračunskih sredstava od strane korisnika tih sredstava i ostalo.</w:t>
      </w:r>
    </w:p>
    <w:p w14:paraId="5D3D6A24" w14:textId="77777777" w:rsidR="00462E12" w:rsidRDefault="00462E12" w:rsidP="00C321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1DC15F" w14:textId="77777777" w:rsidR="00193158" w:rsidRDefault="00193158" w:rsidP="003557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JAVNOST I TRANSPARENTNOST PRORAČUNA</w:t>
      </w:r>
    </w:p>
    <w:p w14:paraId="48900844" w14:textId="77777777" w:rsidR="00193158" w:rsidRPr="009E6EC4" w:rsidRDefault="002C0B03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38</w:t>
      </w:r>
      <w:r w:rsidR="00193158"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5899FFBA" w14:textId="77777777" w:rsidR="008A7302" w:rsidRDefault="008A7302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(Javnost i transparentnost)</w:t>
      </w:r>
    </w:p>
    <w:p w14:paraId="26F47969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E267C5" w14:textId="77E3752F" w:rsidR="00193158" w:rsidRDefault="00193158" w:rsidP="001931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cilju obavještavanja javnosti o upravljanju javnim priho</w:t>
      </w:r>
      <w:r w:rsidR="00735B20">
        <w:rPr>
          <w:rFonts w:ascii="Times New Roman" w:hAnsi="Times New Roman" w:cs="Times New Roman"/>
          <w:sz w:val="24"/>
          <w:szCs w:val="24"/>
        </w:rPr>
        <w:t>dima – Proračun, Odluka o izvršava</w:t>
      </w:r>
      <w:r>
        <w:rPr>
          <w:rFonts w:ascii="Times New Roman" w:hAnsi="Times New Roman" w:cs="Times New Roman"/>
          <w:sz w:val="24"/>
          <w:szCs w:val="24"/>
        </w:rPr>
        <w:t>nju Proračuna i dru</w:t>
      </w:r>
      <w:r w:rsidR="00735B20">
        <w:rPr>
          <w:rFonts w:ascii="Times New Roman" w:hAnsi="Times New Roman" w:cs="Times New Roman"/>
          <w:sz w:val="24"/>
          <w:szCs w:val="24"/>
        </w:rPr>
        <w:t>gi dokumenti vezani za izvršavanje</w:t>
      </w:r>
      <w:r>
        <w:rPr>
          <w:rFonts w:ascii="Times New Roman" w:hAnsi="Times New Roman" w:cs="Times New Roman"/>
          <w:sz w:val="24"/>
          <w:szCs w:val="24"/>
        </w:rPr>
        <w:t xml:space="preserve"> Proračuna objavit će se u Službenom glasniku Općine Prozor-Rama u skladu s člankom 100. Zakona o proračunima u FBiH</w:t>
      </w:r>
      <w:r w:rsidR="00472BDE">
        <w:rPr>
          <w:rFonts w:ascii="Times New Roman" w:hAnsi="Times New Roman" w:cs="Times New Roman"/>
          <w:sz w:val="24"/>
          <w:szCs w:val="24"/>
        </w:rPr>
        <w:t xml:space="preserve"> („Službene novine FBiH“, broj: 102/13, 9/14, 13/14, 8/15, 91/1</w:t>
      </w:r>
      <w:r w:rsidR="00B76DFB">
        <w:rPr>
          <w:rFonts w:ascii="Times New Roman" w:hAnsi="Times New Roman" w:cs="Times New Roman"/>
          <w:sz w:val="24"/>
          <w:szCs w:val="24"/>
        </w:rPr>
        <w:t>5, 102/15, 104/16, 5/18, 11/19,</w:t>
      </w:r>
      <w:r w:rsidR="00472BDE">
        <w:rPr>
          <w:rFonts w:ascii="Times New Roman" w:hAnsi="Times New Roman" w:cs="Times New Roman"/>
          <w:sz w:val="24"/>
          <w:szCs w:val="24"/>
        </w:rPr>
        <w:t xml:space="preserve"> 99/19</w:t>
      </w:r>
      <w:r w:rsidR="004C66A9">
        <w:rPr>
          <w:rFonts w:ascii="Times New Roman" w:hAnsi="Times New Roman" w:cs="Times New Roman"/>
          <w:sz w:val="24"/>
          <w:szCs w:val="24"/>
        </w:rPr>
        <w:t xml:space="preserve">, </w:t>
      </w:r>
      <w:r w:rsidR="00B76DFB">
        <w:rPr>
          <w:rFonts w:ascii="Times New Roman" w:hAnsi="Times New Roman" w:cs="Times New Roman"/>
          <w:sz w:val="24"/>
          <w:szCs w:val="24"/>
        </w:rPr>
        <w:t>25</w:t>
      </w:r>
      <w:r w:rsidR="005227EF">
        <w:rPr>
          <w:rFonts w:ascii="Times New Roman" w:hAnsi="Times New Roman" w:cs="Times New Roman"/>
          <w:sz w:val="24"/>
          <w:szCs w:val="24"/>
        </w:rPr>
        <w:t>a</w:t>
      </w:r>
      <w:r w:rsidR="00B76DFB">
        <w:rPr>
          <w:rFonts w:ascii="Times New Roman" w:hAnsi="Times New Roman" w:cs="Times New Roman"/>
          <w:sz w:val="24"/>
          <w:szCs w:val="24"/>
        </w:rPr>
        <w:t>/22</w:t>
      </w:r>
      <w:r w:rsidR="004C66A9">
        <w:rPr>
          <w:rFonts w:ascii="Times New Roman" w:hAnsi="Times New Roman" w:cs="Times New Roman"/>
          <w:sz w:val="24"/>
          <w:szCs w:val="24"/>
        </w:rPr>
        <w:t xml:space="preserve"> i 7/25</w:t>
      </w:r>
      <w:r w:rsidR="00472BDE">
        <w:rPr>
          <w:rFonts w:ascii="Times New Roman" w:hAnsi="Times New Roman" w:cs="Times New Roman"/>
          <w:sz w:val="24"/>
          <w:szCs w:val="24"/>
        </w:rPr>
        <w:t>)</w:t>
      </w:r>
      <w:r w:rsidR="004C66A9">
        <w:rPr>
          <w:rFonts w:ascii="Times New Roman" w:hAnsi="Times New Roman" w:cs="Times New Roman"/>
          <w:sz w:val="24"/>
          <w:szCs w:val="24"/>
        </w:rPr>
        <w:t>.</w:t>
      </w:r>
    </w:p>
    <w:p w14:paraId="07B3B401" w14:textId="77777777" w:rsidR="00472BDE" w:rsidRDefault="00472BDE" w:rsidP="001931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dokumenti iz stavka 1. ovog članka objavit će se i na službenoj internet stranici Općine.</w:t>
      </w:r>
    </w:p>
    <w:p w14:paraId="140D5020" w14:textId="77777777" w:rsidR="00735B20" w:rsidRDefault="00735B20" w:rsidP="001931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79338" w14:textId="77777777" w:rsidR="00FA1C6F" w:rsidRPr="00924422" w:rsidRDefault="008A6C69" w:rsidP="003557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42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924422">
        <w:rPr>
          <w:rFonts w:ascii="Times New Roman" w:hAnsi="Times New Roman" w:cs="Times New Roman"/>
          <w:b/>
          <w:sz w:val="24"/>
          <w:szCs w:val="24"/>
        </w:rPr>
        <w:t>ZAVRŠNE ODREDBE</w:t>
      </w:r>
    </w:p>
    <w:p w14:paraId="4C67C301" w14:textId="77777777" w:rsidR="008A7302" w:rsidRPr="009E6EC4" w:rsidRDefault="008A6C69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67CE5">
        <w:rPr>
          <w:rFonts w:ascii="Times New Roman" w:hAnsi="Times New Roman" w:cs="Times New Roman"/>
          <w:b/>
          <w:sz w:val="24"/>
          <w:szCs w:val="24"/>
        </w:rPr>
        <w:t>3</w:t>
      </w:r>
      <w:r w:rsidR="002C0B03">
        <w:rPr>
          <w:rFonts w:ascii="Times New Roman" w:hAnsi="Times New Roman" w:cs="Times New Roman"/>
          <w:b/>
          <w:sz w:val="24"/>
          <w:szCs w:val="24"/>
        </w:rPr>
        <w:t>9</w:t>
      </w:r>
      <w:r w:rsidR="00C41CF0"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43B0DA46" w14:textId="77777777" w:rsidR="00EB21D3" w:rsidRDefault="00EB21D3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</w:t>
      </w:r>
      <w:r w:rsidR="00861CED" w:rsidRPr="009E6EC4">
        <w:rPr>
          <w:rFonts w:ascii="Times New Roman" w:hAnsi="Times New Roman" w:cs="Times New Roman"/>
          <w:b/>
          <w:sz w:val="24"/>
          <w:szCs w:val="24"/>
        </w:rPr>
        <w:t>Način raspodjele)</w:t>
      </w:r>
    </w:p>
    <w:p w14:paraId="72B29242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1DE38" w14:textId="77777777" w:rsidR="00462E12" w:rsidRDefault="008A6C69" w:rsidP="00735B20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>Sredstva predviđena na transferima za koja nije utvrđen način raspodjele raspoređivat će se korisn</w:t>
      </w:r>
      <w:r w:rsidR="0000788A">
        <w:rPr>
          <w:rFonts w:ascii="Times New Roman" w:hAnsi="Times New Roman" w:cs="Times New Roman"/>
          <w:sz w:val="24"/>
          <w:szCs w:val="24"/>
        </w:rPr>
        <w:t>icima prema Odlukama N</w:t>
      </w:r>
      <w:r w:rsidRPr="0008109C">
        <w:rPr>
          <w:rFonts w:ascii="Times New Roman" w:hAnsi="Times New Roman" w:cs="Times New Roman"/>
          <w:sz w:val="24"/>
          <w:szCs w:val="24"/>
        </w:rPr>
        <w:t>ačelnika u visini i za namjene predviđene u Proračunu.</w:t>
      </w:r>
    </w:p>
    <w:p w14:paraId="27D6E815" w14:textId="77777777" w:rsidR="00F02F1A" w:rsidRDefault="00F02F1A" w:rsidP="009259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922A05" w14:textId="77777777" w:rsidR="0092596D" w:rsidRDefault="002C0B03" w:rsidP="009259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40</w:t>
      </w:r>
      <w:r w:rsidR="0092596D">
        <w:rPr>
          <w:rFonts w:ascii="Times New Roman" w:hAnsi="Times New Roman" w:cs="Times New Roman"/>
          <w:b/>
          <w:sz w:val="24"/>
          <w:szCs w:val="24"/>
        </w:rPr>
        <w:t>.</w:t>
      </w:r>
    </w:p>
    <w:p w14:paraId="5462EB17" w14:textId="77777777" w:rsidR="0092596D" w:rsidRDefault="0092596D" w:rsidP="009259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(Akti koje donosi Općinsko vijeće)</w:t>
      </w:r>
    </w:p>
    <w:p w14:paraId="71E1B322" w14:textId="77777777" w:rsidR="0092596D" w:rsidRDefault="0092596D" w:rsidP="009259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jedna Odluka, Zaključak ili drugi akt kojim se stvaraju obveze i prava financiranja iz Proračuna ne može biti upućen Općinskom vijeću na usvajanje bez prethodne izrađene analize u vezi s financijskim i drugim sredstvima potrebnim za provođenje Odluka, Zaključaka i drugih akata i način njihovog osiguranja, </w:t>
      </w:r>
      <w:r w:rsidR="001B0BA7">
        <w:rPr>
          <w:rFonts w:ascii="Times New Roman" w:hAnsi="Times New Roman" w:cs="Times New Roman"/>
          <w:sz w:val="24"/>
          <w:szCs w:val="24"/>
        </w:rPr>
        <w:t>kao i mišljenje Službe za razvoj, poduzetništvo, obrt i financije ako Služba nije predlagatelj akata.</w:t>
      </w:r>
    </w:p>
    <w:p w14:paraId="7AA22120" w14:textId="77777777" w:rsidR="00D36DF5" w:rsidRPr="0092596D" w:rsidRDefault="00D36DF5" w:rsidP="009259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DDB98B" w14:textId="77777777" w:rsidR="008A6C69" w:rsidRPr="009E6EC4" w:rsidRDefault="002C0B03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41</w:t>
      </w:r>
      <w:r w:rsidR="008A6C69"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2D23D925" w14:textId="77777777" w:rsidR="001370B9" w:rsidRDefault="001370B9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(Direktna primjena Zakona)</w:t>
      </w:r>
    </w:p>
    <w:p w14:paraId="0B6617BB" w14:textId="77777777" w:rsidR="00814C37" w:rsidRPr="009E6EC4" w:rsidRDefault="00814C37" w:rsidP="004C66A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6A90858" w14:textId="77777777" w:rsidR="008A6C69" w:rsidRDefault="008A6C6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 xml:space="preserve">Na sva pitanja koja nisu regulirana ovom Odlukom, a tiču se načina izrade, donošenja, izvršavanja Proračuna, zaduživanja, duga, računovodstva, nadzora i revizije Proračuna, primjenjivat će se odredbe važećih zakonskih propisa. </w:t>
      </w:r>
    </w:p>
    <w:p w14:paraId="7DB206A2" w14:textId="77777777" w:rsidR="00462E12" w:rsidRDefault="001370B9" w:rsidP="00462E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da su odredbe drugih zakona, propisa, akata i odluka u suprotnosti sa Zakonom o proračunima FBiH, direktno će se primjenjivati Zakon o proračunima Federacije Bosne i Hercegovine.</w:t>
      </w:r>
    </w:p>
    <w:p w14:paraId="31B57FEB" w14:textId="77777777" w:rsidR="006F1AC1" w:rsidRDefault="006F1AC1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F93902" w14:textId="77777777" w:rsidR="008A6C69" w:rsidRPr="009E6EC4" w:rsidRDefault="00C41CF0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Č</w:t>
      </w:r>
      <w:r w:rsidR="002C0B03">
        <w:rPr>
          <w:rFonts w:ascii="Times New Roman" w:hAnsi="Times New Roman" w:cs="Times New Roman"/>
          <w:b/>
          <w:sz w:val="24"/>
          <w:szCs w:val="24"/>
        </w:rPr>
        <w:t>lanak 42</w:t>
      </w:r>
      <w:r w:rsidR="008A6C69"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660CC503" w14:textId="77777777" w:rsidR="001370B9" w:rsidRDefault="001370B9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(Kaznene odredbe)</w:t>
      </w:r>
    </w:p>
    <w:p w14:paraId="12EEE247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6B7DA1" w14:textId="3D41C10F" w:rsidR="00F02F1A" w:rsidRDefault="0000788A" w:rsidP="000078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nepoštivanja ove Odluke primjenjivat će se odredbe članka 102. i 103. Zakona o proračunima u Federaciji Bosne i Hercegovine</w:t>
      </w:r>
      <w:r w:rsidR="001370B9">
        <w:rPr>
          <w:rFonts w:ascii="Times New Roman" w:hAnsi="Times New Roman" w:cs="Times New Roman"/>
          <w:sz w:val="24"/>
          <w:szCs w:val="24"/>
        </w:rPr>
        <w:t xml:space="preserve"> („Službene novine FBiH“, broj 102/13, 9/14, 13/14, 08/15, 91/15,</w:t>
      </w:r>
      <w:r w:rsidR="00FE415D">
        <w:rPr>
          <w:rFonts w:ascii="Times New Roman" w:hAnsi="Times New Roman" w:cs="Times New Roman"/>
          <w:sz w:val="24"/>
          <w:szCs w:val="24"/>
        </w:rPr>
        <w:t xml:space="preserve"> 102/15, 104/16, </w:t>
      </w:r>
      <w:r w:rsidR="001370B9">
        <w:rPr>
          <w:rFonts w:ascii="Times New Roman" w:hAnsi="Times New Roman" w:cs="Times New Roman"/>
          <w:sz w:val="24"/>
          <w:szCs w:val="24"/>
        </w:rPr>
        <w:t>5/18, 11/19, 99/19</w:t>
      </w:r>
      <w:r w:rsidR="00D3392D">
        <w:rPr>
          <w:rFonts w:ascii="Times New Roman" w:hAnsi="Times New Roman" w:cs="Times New Roman"/>
          <w:sz w:val="24"/>
          <w:szCs w:val="24"/>
        </w:rPr>
        <w:t xml:space="preserve">, </w:t>
      </w:r>
      <w:r w:rsidR="00B76DFB">
        <w:rPr>
          <w:rFonts w:ascii="Times New Roman" w:hAnsi="Times New Roman" w:cs="Times New Roman"/>
          <w:sz w:val="24"/>
          <w:szCs w:val="24"/>
        </w:rPr>
        <w:t>25</w:t>
      </w:r>
      <w:r w:rsidR="0092596D">
        <w:rPr>
          <w:rFonts w:ascii="Times New Roman" w:hAnsi="Times New Roman" w:cs="Times New Roman"/>
          <w:sz w:val="24"/>
          <w:szCs w:val="24"/>
        </w:rPr>
        <w:t>a</w:t>
      </w:r>
      <w:r w:rsidR="00B76DFB">
        <w:rPr>
          <w:rFonts w:ascii="Times New Roman" w:hAnsi="Times New Roman" w:cs="Times New Roman"/>
          <w:sz w:val="24"/>
          <w:szCs w:val="24"/>
        </w:rPr>
        <w:t>/22</w:t>
      </w:r>
      <w:r w:rsidR="00D3392D">
        <w:rPr>
          <w:rFonts w:ascii="Times New Roman" w:hAnsi="Times New Roman" w:cs="Times New Roman"/>
          <w:sz w:val="24"/>
          <w:szCs w:val="24"/>
        </w:rPr>
        <w:t xml:space="preserve"> i 7/25</w:t>
      </w:r>
      <w:r w:rsidR="001370B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BF8066" w14:textId="77777777" w:rsidR="0000788A" w:rsidRPr="009E6EC4" w:rsidRDefault="002C0B03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43</w:t>
      </w:r>
      <w:r w:rsidR="0000788A" w:rsidRPr="009E6EC4">
        <w:rPr>
          <w:rFonts w:ascii="Times New Roman" w:hAnsi="Times New Roman" w:cs="Times New Roman"/>
          <w:b/>
          <w:sz w:val="24"/>
          <w:szCs w:val="24"/>
        </w:rPr>
        <w:t>.</w:t>
      </w:r>
    </w:p>
    <w:p w14:paraId="24ADAD16" w14:textId="77777777" w:rsidR="001370B9" w:rsidRDefault="001370B9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EC4">
        <w:rPr>
          <w:rFonts w:ascii="Times New Roman" w:hAnsi="Times New Roman" w:cs="Times New Roman"/>
          <w:b/>
          <w:sz w:val="24"/>
          <w:szCs w:val="24"/>
        </w:rPr>
        <w:t>(Stupanje na snagu)</w:t>
      </w:r>
    </w:p>
    <w:p w14:paraId="35D5EB47" w14:textId="77777777" w:rsidR="00814C37" w:rsidRPr="009E6EC4" w:rsidRDefault="00814C37" w:rsidP="009E6E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1DEDA5" w14:textId="1B25B67A" w:rsidR="008A6C69" w:rsidRDefault="008A6C69" w:rsidP="008A6C69">
      <w:pPr>
        <w:jc w:val="both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0F6D1D">
        <w:rPr>
          <w:rFonts w:ascii="Times New Roman" w:hAnsi="Times New Roman" w:cs="Times New Roman"/>
          <w:sz w:val="24"/>
          <w:szCs w:val="24"/>
        </w:rPr>
        <w:t xml:space="preserve">danom </w:t>
      </w:r>
      <w:r w:rsidRPr="0008109C">
        <w:rPr>
          <w:rFonts w:ascii="Times New Roman" w:hAnsi="Times New Roman" w:cs="Times New Roman"/>
          <w:sz w:val="24"/>
          <w:szCs w:val="24"/>
        </w:rPr>
        <w:t xml:space="preserve">donošenja, a primjenjivat će se </w:t>
      </w:r>
      <w:r w:rsidR="00BB71D4">
        <w:rPr>
          <w:rFonts w:ascii="Times New Roman" w:hAnsi="Times New Roman" w:cs="Times New Roman"/>
          <w:sz w:val="24"/>
          <w:szCs w:val="24"/>
        </w:rPr>
        <w:t>za fiskalnu 202</w:t>
      </w:r>
      <w:r w:rsidR="00D3392D">
        <w:rPr>
          <w:rFonts w:ascii="Times New Roman" w:hAnsi="Times New Roman" w:cs="Times New Roman"/>
          <w:sz w:val="24"/>
          <w:szCs w:val="24"/>
        </w:rPr>
        <w:t>6</w:t>
      </w:r>
      <w:r w:rsidRPr="0008109C">
        <w:rPr>
          <w:rFonts w:ascii="Times New Roman" w:hAnsi="Times New Roman" w:cs="Times New Roman"/>
          <w:sz w:val="24"/>
          <w:szCs w:val="24"/>
        </w:rPr>
        <w:t xml:space="preserve">. </w:t>
      </w:r>
      <w:r w:rsidR="000F6D1D">
        <w:rPr>
          <w:rFonts w:ascii="Times New Roman" w:hAnsi="Times New Roman" w:cs="Times New Roman"/>
          <w:sz w:val="24"/>
          <w:szCs w:val="24"/>
        </w:rPr>
        <w:t>godinu i objavit će se</w:t>
      </w:r>
      <w:r w:rsidR="00867CE5">
        <w:rPr>
          <w:rFonts w:ascii="Times New Roman" w:hAnsi="Times New Roman" w:cs="Times New Roman"/>
          <w:sz w:val="24"/>
          <w:szCs w:val="24"/>
        </w:rPr>
        <w:t xml:space="preserve"> u Službenom glasniku O</w:t>
      </w:r>
      <w:r w:rsidRPr="0008109C">
        <w:rPr>
          <w:rFonts w:ascii="Times New Roman" w:hAnsi="Times New Roman" w:cs="Times New Roman"/>
          <w:sz w:val="24"/>
          <w:szCs w:val="24"/>
        </w:rPr>
        <w:t xml:space="preserve">pćine Prozor-Rama. </w:t>
      </w:r>
    </w:p>
    <w:p w14:paraId="7C553211" w14:textId="77777777" w:rsidR="004C66A9" w:rsidRPr="0008109C" w:rsidRDefault="004C66A9" w:rsidP="008A6C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32D8D7" w14:textId="77777777" w:rsidR="008A6C69" w:rsidRPr="0008109C" w:rsidRDefault="008A6C69" w:rsidP="008A6C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>Bosna i Hercegovina</w:t>
      </w:r>
    </w:p>
    <w:p w14:paraId="28B57A5C" w14:textId="77777777" w:rsidR="008A6C69" w:rsidRPr="0008109C" w:rsidRDefault="008A6C69" w:rsidP="008A6C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>Fed</w:t>
      </w:r>
      <w:r w:rsidR="00F37347">
        <w:rPr>
          <w:rFonts w:ascii="Times New Roman" w:hAnsi="Times New Roman" w:cs="Times New Roman"/>
          <w:sz w:val="24"/>
          <w:szCs w:val="24"/>
        </w:rPr>
        <w:t>e</w:t>
      </w:r>
      <w:r w:rsidRPr="0008109C">
        <w:rPr>
          <w:rFonts w:ascii="Times New Roman" w:hAnsi="Times New Roman" w:cs="Times New Roman"/>
          <w:sz w:val="24"/>
          <w:szCs w:val="24"/>
        </w:rPr>
        <w:t>racija Bosne i Hercegovine</w:t>
      </w:r>
    </w:p>
    <w:p w14:paraId="5523F57C" w14:textId="77777777" w:rsidR="008A6C69" w:rsidRPr="0008109C" w:rsidRDefault="008A6C69" w:rsidP="008A6C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>Hercegovačko-neretvanska županija</w:t>
      </w:r>
    </w:p>
    <w:p w14:paraId="5F8D7C9F" w14:textId="77777777" w:rsidR="008A6C69" w:rsidRPr="0008109C" w:rsidRDefault="008A6C69" w:rsidP="008A6C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>OPĆINA PROZOR-RAMA</w:t>
      </w:r>
      <w:r w:rsidRPr="0008109C">
        <w:rPr>
          <w:rFonts w:ascii="Times New Roman" w:hAnsi="Times New Roman" w:cs="Times New Roman"/>
          <w:sz w:val="24"/>
          <w:szCs w:val="24"/>
        </w:rPr>
        <w:tab/>
      </w:r>
      <w:r w:rsidRPr="0008109C">
        <w:rPr>
          <w:rFonts w:ascii="Times New Roman" w:hAnsi="Times New Roman" w:cs="Times New Roman"/>
          <w:sz w:val="24"/>
          <w:szCs w:val="24"/>
        </w:rPr>
        <w:tab/>
      </w:r>
      <w:r w:rsidRPr="0008109C">
        <w:rPr>
          <w:rFonts w:ascii="Times New Roman" w:hAnsi="Times New Roman" w:cs="Times New Roman"/>
          <w:sz w:val="24"/>
          <w:szCs w:val="24"/>
        </w:rPr>
        <w:tab/>
      </w:r>
      <w:r w:rsidRPr="0008109C">
        <w:rPr>
          <w:rFonts w:ascii="Times New Roman" w:hAnsi="Times New Roman" w:cs="Times New Roman"/>
          <w:sz w:val="24"/>
          <w:szCs w:val="24"/>
        </w:rPr>
        <w:tab/>
      </w:r>
      <w:r w:rsidRPr="0008109C">
        <w:rPr>
          <w:rFonts w:ascii="Times New Roman" w:hAnsi="Times New Roman" w:cs="Times New Roman"/>
          <w:sz w:val="24"/>
          <w:szCs w:val="24"/>
        </w:rPr>
        <w:tab/>
      </w:r>
      <w:r w:rsidRPr="0008109C">
        <w:rPr>
          <w:rFonts w:ascii="Times New Roman" w:hAnsi="Times New Roman" w:cs="Times New Roman"/>
          <w:sz w:val="24"/>
          <w:szCs w:val="24"/>
        </w:rPr>
        <w:tab/>
      </w:r>
      <w:r w:rsidRPr="0008109C">
        <w:rPr>
          <w:rFonts w:ascii="Times New Roman" w:hAnsi="Times New Roman" w:cs="Times New Roman"/>
          <w:sz w:val="24"/>
          <w:szCs w:val="24"/>
        </w:rPr>
        <w:tab/>
      </w:r>
      <w:r w:rsidRPr="0008109C">
        <w:rPr>
          <w:rFonts w:ascii="Times New Roman" w:hAnsi="Times New Roman" w:cs="Times New Roman"/>
          <w:sz w:val="24"/>
          <w:szCs w:val="24"/>
        </w:rPr>
        <w:tab/>
      </w:r>
    </w:p>
    <w:p w14:paraId="51F2D327" w14:textId="77777777" w:rsidR="008A6C69" w:rsidRPr="0008109C" w:rsidRDefault="008A6C69" w:rsidP="008A6C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 xml:space="preserve">OPĆINSKO VIJEĆE </w:t>
      </w:r>
      <w:r w:rsidR="000F6D1D">
        <w:rPr>
          <w:rFonts w:ascii="Times New Roman" w:hAnsi="Times New Roman" w:cs="Times New Roman"/>
          <w:sz w:val="24"/>
          <w:szCs w:val="24"/>
        </w:rPr>
        <w:tab/>
      </w:r>
      <w:r w:rsidR="000F6D1D">
        <w:rPr>
          <w:rFonts w:ascii="Times New Roman" w:hAnsi="Times New Roman" w:cs="Times New Roman"/>
          <w:sz w:val="24"/>
          <w:szCs w:val="24"/>
        </w:rPr>
        <w:tab/>
      </w:r>
      <w:r w:rsidR="000F6D1D">
        <w:rPr>
          <w:rFonts w:ascii="Times New Roman" w:hAnsi="Times New Roman" w:cs="Times New Roman"/>
          <w:sz w:val="24"/>
          <w:szCs w:val="24"/>
        </w:rPr>
        <w:tab/>
      </w:r>
      <w:r w:rsidR="000F6D1D">
        <w:rPr>
          <w:rFonts w:ascii="Times New Roman" w:hAnsi="Times New Roman" w:cs="Times New Roman"/>
          <w:sz w:val="24"/>
          <w:szCs w:val="24"/>
        </w:rPr>
        <w:tab/>
      </w:r>
      <w:r w:rsidR="000F6D1D">
        <w:rPr>
          <w:rFonts w:ascii="Times New Roman" w:hAnsi="Times New Roman" w:cs="Times New Roman"/>
          <w:sz w:val="24"/>
          <w:szCs w:val="24"/>
        </w:rPr>
        <w:tab/>
      </w:r>
      <w:r w:rsidR="000F6D1D">
        <w:rPr>
          <w:rFonts w:ascii="Times New Roman" w:hAnsi="Times New Roman" w:cs="Times New Roman"/>
          <w:sz w:val="24"/>
          <w:szCs w:val="24"/>
        </w:rPr>
        <w:tab/>
      </w:r>
      <w:r w:rsidR="000F6D1D">
        <w:rPr>
          <w:rFonts w:ascii="Times New Roman" w:hAnsi="Times New Roman" w:cs="Times New Roman"/>
          <w:sz w:val="24"/>
          <w:szCs w:val="24"/>
        </w:rPr>
        <w:tab/>
      </w:r>
      <w:r w:rsidR="000F6D1D">
        <w:rPr>
          <w:rFonts w:ascii="Times New Roman" w:hAnsi="Times New Roman" w:cs="Times New Roman"/>
          <w:sz w:val="24"/>
          <w:szCs w:val="24"/>
        </w:rPr>
        <w:tab/>
      </w:r>
      <w:r w:rsidR="000F6D1D">
        <w:rPr>
          <w:rFonts w:ascii="Times New Roman" w:hAnsi="Times New Roman" w:cs="Times New Roman"/>
          <w:sz w:val="24"/>
          <w:szCs w:val="24"/>
        </w:rPr>
        <w:tab/>
      </w:r>
      <w:r w:rsidR="000F6D1D" w:rsidRPr="0008109C">
        <w:rPr>
          <w:rFonts w:ascii="Times New Roman" w:hAnsi="Times New Roman" w:cs="Times New Roman"/>
          <w:sz w:val="24"/>
          <w:szCs w:val="24"/>
        </w:rPr>
        <w:t>PREDSJEDNIK</w:t>
      </w:r>
    </w:p>
    <w:p w14:paraId="6B9B4E84" w14:textId="52087047" w:rsidR="008A6C69" w:rsidRPr="0008109C" w:rsidRDefault="008A6C69" w:rsidP="008A6C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109C">
        <w:rPr>
          <w:rFonts w:ascii="Times New Roman" w:hAnsi="Times New Roman" w:cs="Times New Roman"/>
          <w:sz w:val="24"/>
          <w:szCs w:val="24"/>
        </w:rPr>
        <w:t xml:space="preserve">Broj: </w:t>
      </w:r>
      <w:r w:rsidR="00732DAA">
        <w:rPr>
          <w:rFonts w:ascii="Times New Roman" w:hAnsi="Times New Roman" w:cs="Times New Roman"/>
          <w:sz w:val="24"/>
          <w:szCs w:val="24"/>
        </w:rPr>
        <w:t>01-04-</w:t>
      </w:r>
      <w:r w:rsidR="00D3392D">
        <w:rPr>
          <w:rFonts w:ascii="Times New Roman" w:hAnsi="Times New Roman" w:cs="Times New Roman"/>
          <w:sz w:val="24"/>
          <w:szCs w:val="24"/>
        </w:rPr>
        <w:t xml:space="preserve">      </w:t>
      </w:r>
      <w:r w:rsidR="00732DAA">
        <w:rPr>
          <w:rFonts w:ascii="Times New Roman" w:hAnsi="Times New Roman" w:cs="Times New Roman"/>
          <w:sz w:val="24"/>
          <w:szCs w:val="24"/>
        </w:rPr>
        <w:t>/</w:t>
      </w:r>
      <w:r w:rsidR="00D3392D">
        <w:rPr>
          <w:rFonts w:ascii="Times New Roman" w:hAnsi="Times New Roman" w:cs="Times New Roman"/>
          <w:sz w:val="24"/>
          <w:szCs w:val="24"/>
        </w:rPr>
        <w:t>25</w:t>
      </w:r>
    </w:p>
    <w:p w14:paraId="40200581" w14:textId="39669503" w:rsidR="008A6C69" w:rsidRDefault="006804B5" w:rsidP="008A6C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Prozor; </w:t>
      </w:r>
      <w:r w:rsidR="00D3392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D3392D">
        <w:rPr>
          <w:rFonts w:ascii="Times New Roman" w:hAnsi="Times New Roman" w:cs="Times New Roman"/>
          <w:sz w:val="24"/>
          <w:szCs w:val="24"/>
        </w:rPr>
        <w:t>5</w:t>
      </w:r>
      <w:r w:rsidR="008A6C69" w:rsidRPr="0008109C">
        <w:rPr>
          <w:rFonts w:ascii="Times New Roman" w:hAnsi="Times New Roman" w:cs="Times New Roman"/>
          <w:sz w:val="24"/>
          <w:szCs w:val="24"/>
        </w:rPr>
        <w:t>. godine</w:t>
      </w:r>
      <w:r w:rsidR="008A6C69" w:rsidRPr="0008109C">
        <w:rPr>
          <w:rFonts w:ascii="Times New Roman" w:hAnsi="Times New Roman" w:cs="Times New Roman"/>
          <w:sz w:val="24"/>
          <w:szCs w:val="24"/>
        </w:rPr>
        <w:tab/>
      </w:r>
      <w:r w:rsidR="008A6C69" w:rsidRPr="0008109C">
        <w:rPr>
          <w:rFonts w:ascii="Times New Roman" w:hAnsi="Times New Roman" w:cs="Times New Roman"/>
          <w:sz w:val="24"/>
          <w:szCs w:val="24"/>
        </w:rPr>
        <w:tab/>
      </w:r>
      <w:r w:rsidR="008A6C69" w:rsidRPr="0008109C">
        <w:rPr>
          <w:rFonts w:ascii="Times New Roman" w:hAnsi="Times New Roman" w:cs="Times New Roman"/>
          <w:sz w:val="24"/>
          <w:szCs w:val="24"/>
        </w:rPr>
        <w:tab/>
      </w:r>
      <w:r w:rsidR="008A6C69" w:rsidRPr="0008109C">
        <w:rPr>
          <w:rFonts w:ascii="Times New Roman" w:hAnsi="Times New Roman" w:cs="Times New Roman"/>
          <w:sz w:val="24"/>
          <w:szCs w:val="24"/>
        </w:rPr>
        <w:tab/>
      </w:r>
      <w:r w:rsidR="008A6C69" w:rsidRPr="0008109C">
        <w:rPr>
          <w:rFonts w:ascii="Times New Roman" w:hAnsi="Times New Roman" w:cs="Times New Roman"/>
          <w:sz w:val="24"/>
          <w:szCs w:val="24"/>
        </w:rPr>
        <w:tab/>
      </w:r>
      <w:r w:rsidR="008A6C69" w:rsidRPr="0008109C">
        <w:rPr>
          <w:rFonts w:ascii="Times New Roman" w:hAnsi="Times New Roman" w:cs="Times New Roman"/>
          <w:sz w:val="24"/>
          <w:szCs w:val="24"/>
        </w:rPr>
        <w:tab/>
      </w:r>
      <w:r w:rsidR="000F6D1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A6C69" w:rsidRPr="0008109C">
        <w:rPr>
          <w:rFonts w:ascii="Times New Roman" w:hAnsi="Times New Roman" w:cs="Times New Roman"/>
          <w:sz w:val="24"/>
          <w:szCs w:val="24"/>
        </w:rPr>
        <w:t xml:space="preserve">     _______________________</w:t>
      </w:r>
    </w:p>
    <w:p w14:paraId="30D6C33D" w14:textId="1C638B48" w:rsidR="00C068E9" w:rsidRPr="00C068E9" w:rsidRDefault="000F6D1D" w:rsidP="004568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  <w:t xml:space="preserve">         </w:t>
      </w:r>
      <w:r w:rsidRPr="000F6D1D">
        <w:rPr>
          <w:rFonts w:ascii="Times New Roman" w:hAnsi="Times New Roman" w:cs="Times New Roman"/>
          <w:sz w:val="24"/>
          <w:szCs w:val="24"/>
        </w:rPr>
        <w:t>Ibro Plecić</w:t>
      </w:r>
    </w:p>
    <w:sectPr w:rsidR="00C068E9" w:rsidRPr="00C068E9" w:rsidSect="00F7265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6CBBF" w14:textId="77777777" w:rsidR="000C76E4" w:rsidRDefault="000C76E4">
      <w:pPr>
        <w:spacing w:after="0" w:line="240" w:lineRule="auto"/>
      </w:pPr>
      <w:r>
        <w:separator/>
      </w:r>
    </w:p>
  </w:endnote>
  <w:endnote w:type="continuationSeparator" w:id="0">
    <w:p w14:paraId="0B03D9E6" w14:textId="77777777" w:rsidR="000C76E4" w:rsidRDefault="000C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29267"/>
      <w:docPartObj>
        <w:docPartGallery w:val="Page Numbers (Bottom of Page)"/>
        <w:docPartUnique/>
      </w:docPartObj>
    </w:sdtPr>
    <w:sdtContent>
      <w:p w14:paraId="10BB6028" w14:textId="21E5AF05" w:rsidR="009A5C3C" w:rsidRDefault="009A5C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F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6496F3" w14:textId="77777777" w:rsidR="009A5C3C" w:rsidRDefault="009A5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393D0" w14:textId="77777777" w:rsidR="000C76E4" w:rsidRDefault="000C76E4">
      <w:pPr>
        <w:spacing w:after="0" w:line="240" w:lineRule="auto"/>
      </w:pPr>
      <w:r>
        <w:separator/>
      </w:r>
    </w:p>
  </w:footnote>
  <w:footnote w:type="continuationSeparator" w:id="0">
    <w:p w14:paraId="2FE957D8" w14:textId="77777777" w:rsidR="000C76E4" w:rsidRDefault="000C7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952"/>
    <w:multiLevelType w:val="hybridMultilevel"/>
    <w:tmpl w:val="13086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654F7"/>
    <w:multiLevelType w:val="hybridMultilevel"/>
    <w:tmpl w:val="83C812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E20D72"/>
    <w:multiLevelType w:val="hybridMultilevel"/>
    <w:tmpl w:val="3E500436"/>
    <w:lvl w:ilvl="0" w:tplc="5FEC36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B7145"/>
    <w:multiLevelType w:val="hybridMultilevel"/>
    <w:tmpl w:val="5F90A29E"/>
    <w:lvl w:ilvl="0" w:tplc="2F7887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854DA"/>
    <w:multiLevelType w:val="hybridMultilevel"/>
    <w:tmpl w:val="6D5034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7183577"/>
    <w:multiLevelType w:val="hybridMultilevel"/>
    <w:tmpl w:val="B3EE39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D72A4A"/>
    <w:multiLevelType w:val="hybridMultilevel"/>
    <w:tmpl w:val="2E4A4F0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93003"/>
    <w:multiLevelType w:val="hybridMultilevel"/>
    <w:tmpl w:val="5E6A6DE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9E71EE"/>
    <w:multiLevelType w:val="hybridMultilevel"/>
    <w:tmpl w:val="F13AC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C06F8"/>
    <w:multiLevelType w:val="hybridMultilevel"/>
    <w:tmpl w:val="1DF6CE8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5C49C7"/>
    <w:multiLevelType w:val="hybridMultilevel"/>
    <w:tmpl w:val="394C6F6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2E39AF"/>
    <w:multiLevelType w:val="hybridMultilevel"/>
    <w:tmpl w:val="DDFEEBD6"/>
    <w:lvl w:ilvl="0" w:tplc="2F7887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9116A"/>
    <w:multiLevelType w:val="hybridMultilevel"/>
    <w:tmpl w:val="98069E6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130CE7"/>
    <w:multiLevelType w:val="hybridMultilevel"/>
    <w:tmpl w:val="3B8A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2657B"/>
    <w:multiLevelType w:val="hybridMultilevel"/>
    <w:tmpl w:val="9A1A753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41901"/>
    <w:multiLevelType w:val="hybridMultilevel"/>
    <w:tmpl w:val="0E54F1D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67FD3"/>
    <w:multiLevelType w:val="hybridMultilevel"/>
    <w:tmpl w:val="4F5CF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62F52"/>
    <w:multiLevelType w:val="hybridMultilevel"/>
    <w:tmpl w:val="308A7BF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20743"/>
    <w:multiLevelType w:val="hybridMultilevel"/>
    <w:tmpl w:val="9D58A0B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B32450"/>
    <w:multiLevelType w:val="hybridMultilevel"/>
    <w:tmpl w:val="8070A9D8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CDB0DEA"/>
    <w:multiLevelType w:val="hybridMultilevel"/>
    <w:tmpl w:val="14E26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E4FB1"/>
    <w:multiLevelType w:val="hybridMultilevel"/>
    <w:tmpl w:val="D5E69038"/>
    <w:lvl w:ilvl="0" w:tplc="1DCC920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C5E00"/>
    <w:multiLevelType w:val="hybridMultilevel"/>
    <w:tmpl w:val="BB60E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A1091"/>
    <w:multiLevelType w:val="hybridMultilevel"/>
    <w:tmpl w:val="626E7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4121C"/>
    <w:multiLevelType w:val="hybridMultilevel"/>
    <w:tmpl w:val="E8CC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60EC1"/>
    <w:multiLevelType w:val="hybridMultilevel"/>
    <w:tmpl w:val="8D20892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14607"/>
    <w:multiLevelType w:val="hybridMultilevel"/>
    <w:tmpl w:val="A6E419C4"/>
    <w:lvl w:ilvl="0" w:tplc="CE788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B6C68"/>
    <w:multiLevelType w:val="hybridMultilevel"/>
    <w:tmpl w:val="51D4BBE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3911BD"/>
    <w:multiLevelType w:val="hybridMultilevel"/>
    <w:tmpl w:val="4E22E1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E0016FD"/>
    <w:multiLevelType w:val="hybridMultilevel"/>
    <w:tmpl w:val="4EB4A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656BB"/>
    <w:multiLevelType w:val="hybridMultilevel"/>
    <w:tmpl w:val="1AC20828"/>
    <w:lvl w:ilvl="0" w:tplc="0742C2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95EEA"/>
    <w:multiLevelType w:val="hybridMultilevel"/>
    <w:tmpl w:val="E508EBBC"/>
    <w:lvl w:ilvl="0" w:tplc="1E446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761171">
    <w:abstractNumId w:val="30"/>
  </w:num>
  <w:num w:numId="2" w16cid:durableId="1853957524">
    <w:abstractNumId w:val="6"/>
  </w:num>
  <w:num w:numId="3" w16cid:durableId="724524339">
    <w:abstractNumId w:val="17"/>
  </w:num>
  <w:num w:numId="4" w16cid:durableId="615524941">
    <w:abstractNumId w:val="25"/>
  </w:num>
  <w:num w:numId="5" w16cid:durableId="980841422">
    <w:abstractNumId w:val="15"/>
  </w:num>
  <w:num w:numId="6" w16cid:durableId="499396399">
    <w:abstractNumId w:val="18"/>
  </w:num>
  <w:num w:numId="7" w16cid:durableId="182980277">
    <w:abstractNumId w:val="5"/>
  </w:num>
  <w:num w:numId="8" w16cid:durableId="186875477">
    <w:abstractNumId w:val="28"/>
  </w:num>
  <w:num w:numId="9" w16cid:durableId="361631840">
    <w:abstractNumId w:val="4"/>
  </w:num>
  <w:num w:numId="10" w16cid:durableId="1602908485">
    <w:abstractNumId w:val="16"/>
  </w:num>
  <w:num w:numId="11" w16cid:durableId="1664815395">
    <w:abstractNumId w:val="10"/>
  </w:num>
  <w:num w:numId="12" w16cid:durableId="1206409751">
    <w:abstractNumId w:val="20"/>
  </w:num>
  <w:num w:numId="13" w16cid:durableId="534389394">
    <w:abstractNumId w:val="2"/>
  </w:num>
  <w:num w:numId="14" w16cid:durableId="1088235829">
    <w:abstractNumId w:val="26"/>
  </w:num>
  <w:num w:numId="15" w16cid:durableId="985089457">
    <w:abstractNumId w:val="7"/>
  </w:num>
  <w:num w:numId="16" w16cid:durableId="1562596782">
    <w:abstractNumId w:val="31"/>
  </w:num>
  <w:num w:numId="17" w16cid:durableId="1326784951">
    <w:abstractNumId w:val="24"/>
  </w:num>
  <w:num w:numId="18" w16cid:durableId="1204251916">
    <w:abstractNumId w:val="1"/>
  </w:num>
  <w:num w:numId="19" w16cid:durableId="75827498">
    <w:abstractNumId w:val="0"/>
  </w:num>
  <w:num w:numId="20" w16cid:durableId="2138715545">
    <w:abstractNumId w:val="29"/>
  </w:num>
  <w:num w:numId="21" w16cid:durableId="1991861194">
    <w:abstractNumId w:val="19"/>
  </w:num>
  <w:num w:numId="22" w16cid:durableId="2360541">
    <w:abstractNumId w:val="9"/>
  </w:num>
  <w:num w:numId="23" w16cid:durableId="417865837">
    <w:abstractNumId w:val="23"/>
  </w:num>
  <w:num w:numId="24" w16cid:durableId="2111663569">
    <w:abstractNumId w:val="8"/>
  </w:num>
  <w:num w:numId="25" w16cid:durableId="1100639383">
    <w:abstractNumId w:val="27"/>
  </w:num>
  <w:num w:numId="26" w16cid:durableId="877737350">
    <w:abstractNumId w:val="22"/>
  </w:num>
  <w:num w:numId="27" w16cid:durableId="1552423626">
    <w:abstractNumId w:val="12"/>
  </w:num>
  <w:num w:numId="28" w16cid:durableId="1474063458">
    <w:abstractNumId w:val="13"/>
  </w:num>
  <w:num w:numId="29" w16cid:durableId="1013192385">
    <w:abstractNumId w:val="21"/>
  </w:num>
  <w:num w:numId="30" w16cid:durableId="1711801694">
    <w:abstractNumId w:val="14"/>
  </w:num>
  <w:num w:numId="31" w16cid:durableId="2102679847">
    <w:abstractNumId w:val="11"/>
  </w:num>
  <w:num w:numId="32" w16cid:durableId="1165558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3C"/>
    <w:rsid w:val="0000788A"/>
    <w:rsid w:val="00010D99"/>
    <w:rsid w:val="00015154"/>
    <w:rsid w:val="0002666C"/>
    <w:rsid w:val="000267E4"/>
    <w:rsid w:val="000662B2"/>
    <w:rsid w:val="000740D8"/>
    <w:rsid w:val="0008335D"/>
    <w:rsid w:val="00087A15"/>
    <w:rsid w:val="00094EDE"/>
    <w:rsid w:val="000C1DE0"/>
    <w:rsid w:val="000C76E4"/>
    <w:rsid w:val="000D052D"/>
    <w:rsid w:val="000D2BB3"/>
    <w:rsid w:val="000D51C9"/>
    <w:rsid w:val="000F0840"/>
    <w:rsid w:val="000F53DD"/>
    <w:rsid w:val="000F6D1D"/>
    <w:rsid w:val="00133B24"/>
    <w:rsid w:val="001370B9"/>
    <w:rsid w:val="001656C8"/>
    <w:rsid w:val="00166A3A"/>
    <w:rsid w:val="001673E1"/>
    <w:rsid w:val="00181D57"/>
    <w:rsid w:val="001918C0"/>
    <w:rsid w:val="0019224F"/>
    <w:rsid w:val="00193158"/>
    <w:rsid w:val="001952F5"/>
    <w:rsid w:val="00196408"/>
    <w:rsid w:val="001973A7"/>
    <w:rsid w:val="0019791B"/>
    <w:rsid w:val="001A5FF2"/>
    <w:rsid w:val="001B0BA7"/>
    <w:rsid w:val="001B2330"/>
    <w:rsid w:val="001B6C11"/>
    <w:rsid w:val="001F4F3A"/>
    <w:rsid w:val="001F5751"/>
    <w:rsid w:val="001F7BE8"/>
    <w:rsid w:val="002115EB"/>
    <w:rsid w:val="00233F16"/>
    <w:rsid w:val="00234748"/>
    <w:rsid w:val="0024000F"/>
    <w:rsid w:val="00270164"/>
    <w:rsid w:val="0028619A"/>
    <w:rsid w:val="00291659"/>
    <w:rsid w:val="00293B78"/>
    <w:rsid w:val="002B41A8"/>
    <w:rsid w:val="002B4F99"/>
    <w:rsid w:val="002C0B03"/>
    <w:rsid w:val="002D179B"/>
    <w:rsid w:val="002D25CC"/>
    <w:rsid w:val="002D4392"/>
    <w:rsid w:val="002D57CC"/>
    <w:rsid w:val="002E4ABE"/>
    <w:rsid w:val="0030763C"/>
    <w:rsid w:val="00332657"/>
    <w:rsid w:val="00344FEF"/>
    <w:rsid w:val="0035575B"/>
    <w:rsid w:val="003601C3"/>
    <w:rsid w:val="0036104C"/>
    <w:rsid w:val="00370CED"/>
    <w:rsid w:val="00377585"/>
    <w:rsid w:val="00381183"/>
    <w:rsid w:val="003B1DB6"/>
    <w:rsid w:val="003B3543"/>
    <w:rsid w:val="003B4191"/>
    <w:rsid w:val="003D3719"/>
    <w:rsid w:val="003D74D2"/>
    <w:rsid w:val="004009B1"/>
    <w:rsid w:val="004045E5"/>
    <w:rsid w:val="00415D7C"/>
    <w:rsid w:val="00426FE6"/>
    <w:rsid w:val="00430E04"/>
    <w:rsid w:val="00437846"/>
    <w:rsid w:val="00443CE3"/>
    <w:rsid w:val="00443EED"/>
    <w:rsid w:val="0045658C"/>
    <w:rsid w:val="004568C3"/>
    <w:rsid w:val="00462E12"/>
    <w:rsid w:val="004631AC"/>
    <w:rsid w:val="00470D45"/>
    <w:rsid w:val="00472BDE"/>
    <w:rsid w:val="004755BD"/>
    <w:rsid w:val="00477296"/>
    <w:rsid w:val="00477731"/>
    <w:rsid w:val="004804E9"/>
    <w:rsid w:val="004929C6"/>
    <w:rsid w:val="004B2410"/>
    <w:rsid w:val="004B442B"/>
    <w:rsid w:val="004C1C3B"/>
    <w:rsid w:val="004C3655"/>
    <w:rsid w:val="004C66A9"/>
    <w:rsid w:val="004D372A"/>
    <w:rsid w:val="004E57D2"/>
    <w:rsid w:val="00501F59"/>
    <w:rsid w:val="0050532B"/>
    <w:rsid w:val="005227EF"/>
    <w:rsid w:val="00523AE0"/>
    <w:rsid w:val="005613C5"/>
    <w:rsid w:val="00575BA2"/>
    <w:rsid w:val="005872A3"/>
    <w:rsid w:val="005A5749"/>
    <w:rsid w:val="005B442D"/>
    <w:rsid w:val="005B65E5"/>
    <w:rsid w:val="005C5DFE"/>
    <w:rsid w:val="005F536B"/>
    <w:rsid w:val="00600B8C"/>
    <w:rsid w:val="006023AA"/>
    <w:rsid w:val="00605A8B"/>
    <w:rsid w:val="00633FD6"/>
    <w:rsid w:val="006367B5"/>
    <w:rsid w:val="0064460B"/>
    <w:rsid w:val="00666741"/>
    <w:rsid w:val="006804B5"/>
    <w:rsid w:val="00684BE8"/>
    <w:rsid w:val="00690756"/>
    <w:rsid w:val="00692E89"/>
    <w:rsid w:val="0069435A"/>
    <w:rsid w:val="00694848"/>
    <w:rsid w:val="006A0FE8"/>
    <w:rsid w:val="006E450B"/>
    <w:rsid w:val="006E54DB"/>
    <w:rsid w:val="006E7B23"/>
    <w:rsid w:val="006F1AC1"/>
    <w:rsid w:val="00711E94"/>
    <w:rsid w:val="00732DAA"/>
    <w:rsid w:val="00735B20"/>
    <w:rsid w:val="00787166"/>
    <w:rsid w:val="00791317"/>
    <w:rsid w:val="00791320"/>
    <w:rsid w:val="007B4E31"/>
    <w:rsid w:val="007E2B8A"/>
    <w:rsid w:val="007E53E8"/>
    <w:rsid w:val="007F2DF9"/>
    <w:rsid w:val="007F5D30"/>
    <w:rsid w:val="0080128E"/>
    <w:rsid w:val="008039FF"/>
    <w:rsid w:val="00814C37"/>
    <w:rsid w:val="00833A82"/>
    <w:rsid w:val="0084088C"/>
    <w:rsid w:val="00861CED"/>
    <w:rsid w:val="00867CE5"/>
    <w:rsid w:val="0087173A"/>
    <w:rsid w:val="00875651"/>
    <w:rsid w:val="0087662C"/>
    <w:rsid w:val="00877067"/>
    <w:rsid w:val="00880DED"/>
    <w:rsid w:val="00883D29"/>
    <w:rsid w:val="008A1D09"/>
    <w:rsid w:val="008A6C69"/>
    <w:rsid w:val="008A7302"/>
    <w:rsid w:val="008B18A8"/>
    <w:rsid w:val="008B5D52"/>
    <w:rsid w:val="008C3F9E"/>
    <w:rsid w:val="008C5A59"/>
    <w:rsid w:val="008C63BF"/>
    <w:rsid w:val="008C66DA"/>
    <w:rsid w:val="008C75DE"/>
    <w:rsid w:val="008E06D6"/>
    <w:rsid w:val="00913F6E"/>
    <w:rsid w:val="00917DB4"/>
    <w:rsid w:val="00924422"/>
    <w:rsid w:val="0092596D"/>
    <w:rsid w:val="00927C42"/>
    <w:rsid w:val="0094008F"/>
    <w:rsid w:val="009477B6"/>
    <w:rsid w:val="00953981"/>
    <w:rsid w:val="009545A1"/>
    <w:rsid w:val="0095738D"/>
    <w:rsid w:val="00980C89"/>
    <w:rsid w:val="00984E9B"/>
    <w:rsid w:val="00986C26"/>
    <w:rsid w:val="009A5C3C"/>
    <w:rsid w:val="009A5E0A"/>
    <w:rsid w:val="009A6283"/>
    <w:rsid w:val="009A6415"/>
    <w:rsid w:val="009A71BB"/>
    <w:rsid w:val="009C209E"/>
    <w:rsid w:val="009C5A56"/>
    <w:rsid w:val="009C7A06"/>
    <w:rsid w:val="009D316B"/>
    <w:rsid w:val="009E04E4"/>
    <w:rsid w:val="009E6EC4"/>
    <w:rsid w:val="009F221A"/>
    <w:rsid w:val="009F6D3C"/>
    <w:rsid w:val="00A07F17"/>
    <w:rsid w:val="00A106EE"/>
    <w:rsid w:val="00A12924"/>
    <w:rsid w:val="00A154FE"/>
    <w:rsid w:val="00A16A96"/>
    <w:rsid w:val="00A4356F"/>
    <w:rsid w:val="00A575B9"/>
    <w:rsid w:val="00A64A7C"/>
    <w:rsid w:val="00A70B83"/>
    <w:rsid w:val="00A7660F"/>
    <w:rsid w:val="00A87AEB"/>
    <w:rsid w:val="00A96236"/>
    <w:rsid w:val="00AA007A"/>
    <w:rsid w:val="00AB24EC"/>
    <w:rsid w:val="00AB5169"/>
    <w:rsid w:val="00AC5653"/>
    <w:rsid w:val="00AD7229"/>
    <w:rsid w:val="00AD7B17"/>
    <w:rsid w:val="00B0050F"/>
    <w:rsid w:val="00B01839"/>
    <w:rsid w:val="00B02FD6"/>
    <w:rsid w:val="00B37C55"/>
    <w:rsid w:val="00B61487"/>
    <w:rsid w:val="00B748FE"/>
    <w:rsid w:val="00B7686E"/>
    <w:rsid w:val="00B76DFB"/>
    <w:rsid w:val="00BA016A"/>
    <w:rsid w:val="00BB71D4"/>
    <w:rsid w:val="00BE0923"/>
    <w:rsid w:val="00BE6B3D"/>
    <w:rsid w:val="00BE78D4"/>
    <w:rsid w:val="00C02175"/>
    <w:rsid w:val="00C03A93"/>
    <w:rsid w:val="00C03CFF"/>
    <w:rsid w:val="00C068E9"/>
    <w:rsid w:val="00C2425E"/>
    <w:rsid w:val="00C30215"/>
    <w:rsid w:val="00C32073"/>
    <w:rsid w:val="00C3216C"/>
    <w:rsid w:val="00C341CC"/>
    <w:rsid w:val="00C41CF0"/>
    <w:rsid w:val="00C5155C"/>
    <w:rsid w:val="00C67CE6"/>
    <w:rsid w:val="00C81082"/>
    <w:rsid w:val="00C9706D"/>
    <w:rsid w:val="00CA73E9"/>
    <w:rsid w:val="00CA7E1D"/>
    <w:rsid w:val="00CC0CC7"/>
    <w:rsid w:val="00CC51FD"/>
    <w:rsid w:val="00CD0877"/>
    <w:rsid w:val="00CD2DB6"/>
    <w:rsid w:val="00CE3CBC"/>
    <w:rsid w:val="00D11F71"/>
    <w:rsid w:val="00D17C17"/>
    <w:rsid w:val="00D24C37"/>
    <w:rsid w:val="00D3392D"/>
    <w:rsid w:val="00D34D4A"/>
    <w:rsid w:val="00D35B60"/>
    <w:rsid w:val="00D36DF5"/>
    <w:rsid w:val="00D548CB"/>
    <w:rsid w:val="00D8131E"/>
    <w:rsid w:val="00D9613A"/>
    <w:rsid w:val="00D96D0F"/>
    <w:rsid w:val="00DB6F7A"/>
    <w:rsid w:val="00DD2B92"/>
    <w:rsid w:val="00DD4D29"/>
    <w:rsid w:val="00DE3462"/>
    <w:rsid w:val="00DE3965"/>
    <w:rsid w:val="00DE578C"/>
    <w:rsid w:val="00E0653B"/>
    <w:rsid w:val="00E22A27"/>
    <w:rsid w:val="00E27253"/>
    <w:rsid w:val="00E32A74"/>
    <w:rsid w:val="00E56387"/>
    <w:rsid w:val="00E66F77"/>
    <w:rsid w:val="00E67235"/>
    <w:rsid w:val="00E70F62"/>
    <w:rsid w:val="00E97507"/>
    <w:rsid w:val="00EB21D3"/>
    <w:rsid w:val="00EB24E0"/>
    <w:rsid w:val="00EC5AEF"/>
    <w:rsid w:val="00ED1E83"/>
    <w:rsid w:val="00EE5C86"/>
    <w:rsid w:val="00EF376E"/>
    <w:rsid w:val="00EF5D49"/>
    <w:rsid w:val="00F02F1A"/>
    <w:rsid w:val="00F37347"/>
    <w:rsid w:val="00F41776"/>
    <w:rsid w:val="00F47639"/>
    <w:rsid w:val="00F707CA"/>
    <w:rsid w:val="00F7265E"/>
    <w:rsid w:val="00F80719"/>
    <w:rsid w:val="00F97063"/>
    <w:rsid w:val="00FA1C6F"/>
    <w:rsid w:val="00FB0BEA"/>
    <w:rsid w:val="00FB3FE9"/>
    <w:rsid w:val="00FB6573"/>
    <w:rsid w:val="00FC091B"/>
    <w:rsid w:val="00FD5721"/>
    <w:rsid w:val="00FE415D"/>
    <w:rsid w:val="00FF6C18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D6B0"/>
  <w15:docId w15:val="{4690F32B-6976-4BDF-8DEE-24CC8442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C69"/>
    <w:pPr>
      <w:spacing w:after="200" w:line="276" w:lineRule="auto"/>
      <w:ind w:left="720"/>
      <w:contextualSpacing/>
    </w:pPr>
    <w:rPr>
      <w:rFonts w:eastAsiaTheme="minorEastAsia"/>
      <w:lang w:eastAsia="hr-BA"/>
    </w:rPr>
  </w:style>
  <w:style w:type="paragraph" w:styleId="NoSpacing">
    <w:name w:val="No Spacing"/>
    <w:uiPriority w:val="1"/>
    <w:qFormat/>
    <w:rsid w:val="008A6C69"/>
    <w:pPr>
      <w:spacing w:after="0" w:line="240" w:lineRule="auto"/>
    </w:pPr>
    <w:rPr>
      <w:rFonts w:eastAsiaTheme="minorEastAsia"/>
      <w:lang w:val="hr-BA" w:eastAsia="hr-BA"/>
    </w:rPr>
  </w:style>
  <w:style w:type="paragraph" w:styleId="Footer">
    <w:name w:val="footer"/>
    <w:basedOn w:val="Normal"/>
    <w:link w:val="FooterChar"/>
    <w:uiPriority w:val="99"/>
    <w:unhideWhenUsed/>
    <w:rsid w:val="008A6C69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r-BA"/>
    </w:rPr>
  </w:style>
  <w:style w:type="character" w:customStyle="1" w:styleId="FooterChar">
    <w:name w:val="Footer Char"/>
    <w:basedOn w:val="DefaultParagraphFont"/>
    <w:link w:val="Footer"/>
    <w:uiPriority w:val="99"/>
    <w:rsid w:val="008A6C69"/>
    <w:rPr>
      <w:rFonts w:eastAsiaTheme="minorEastAsia"/>
      <w:lang w:val="hr-BA" w:eastAsia="hr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32B"/>
    <w:rPr>
      <w:rFonts w:ascii="Segoe UI" w:hAnsi="Segoe UI" w:cs="Segoe UI"/>
      <w:sz w:val="18"/>
      <w:szCs w:val="18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5199</Words>
  <Characters>29640</Characters>
  <Application>Microsoft Office Word</Application>
  <DocSecurity>0</DocSecurity>
  <Lines>247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Zora Tubic</cp:lastModifiedBy>
  <cp:revision>2</cp:revision>
  <cp:lastPrinted>2025-12-12T11:26:00Z</cp:lastPrinted>
  <dcterms:created xsi:type="dcterms:W3CDTF">2025-12-12T11:26:00Z</dcterms:created>
  <dcterms:modified xsi:type="dcterms:W3CDTF">2025-12-12T11:26:00Z</dcterms:modified>
</cp:coreProperties>
</file>